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CF6" w:rsidRPr="009967F9" w:rsidRDefault="00764625" w:rsidP="00D41CF6">
      <w:pPr>
        <w:contextualSpacing/>
        <w:jc w:val="right"/>
        <w:rPr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>
                <wp:simplePos x="0" y="0"/>
                <wp:positionH relativeFrom="column">
                  <wp:posOffset>1673224</wp:posOffset>
                </wp:positionH>
                <wp:positionV relativeFrom="paragraph">
                  <wp:posOffset>-306705</wp:posOffset>
                </wp:positionV>
                <wp:extent cx="0" cy="782320"/>
                <wp:effectExtent l="0" t="0" r="19050" b="36830"/>
                <wp:wrapNone/>
                <wp:docPr id="2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82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51E64" id="Conector recto 1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75pt,-24.15pt" to="131.7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" strokecolor="#4579b8 [3044]">
                <o:lock v:ext="edit" shapetype="f"/>
              </v:line>
            </w:pict>
          </mc:Fallback>
        </mc:AlternateContent>
      </w:r>
      <w:r w:rsidR="00D41CF6" w:rsidRPr="009967F9">
        <w:rPr>
          <w:b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228ECF15" wp14:editId="5BAB292D">
            <wp:simplePos x="0" y="0"/>
            <wp:positionH relativeFrom="column">
              <wp:posOffset>-172214</wp:posOffset>
            </wp:positionH>
            <wp:positionV relativeFrom="paragraph">
              <wp:posOffset>-220980</wp:posOffset>
            </wp:positionV>
            <wp:extent cx="1818134" cy="696595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usac-png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10" r="8108"/>
                    <a:stretch/>
                  </pic:blipFill>
                  <pic:spPr bwMode="auto">
                    <a:xfrm>
                      <a:off x="0" y="0"/>
                      <a:ext cx="1825612" cy="699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CF6" w:rsidRPr="009967F9">
        <w:rPr>
          <w:b/>
          <w:noProof/>
          <w:lang w:bidi="ar-SA"/>
        </w:rPr>
        <w:drawing>
          <wp:anchor distT="0" distB="0" distL="114300" distR="114300" simplePos="0" relativeHeight="251660288" behindDoc="1" locked="0" layoutInCell="1" allowOverlap="1" wp14:anchorId="5057874D" wp14:editId="48EE7AA6">
            <wp:simplePos x="0" y="0"/>
            <wp:positionH relativeFrom="column">
              <wp:posOffset>1712595</wp:posOffset>
            </wp:positionH>
            <wp:positionV relativeFrom="paragraph">
              <wp:posOffset>-220980</wp:posOffset>
            </wp:positionV>
            <wp:extent cx="690752" cy="696595"/>
            <wp:effectExtent l="0" t="0" r="0" b="825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c cce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24" cy="70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CF6" w:rsidRPr="009967F9">
        <w:rPr>
          <w:b/>
        </w:rPr>
        <w:t>UNIVERSIDAD DE SAN CARLOS DE GUATEMALA</w:t>
      </w:r>
    </w:p>
    <w:p w:rsidR="00D41CF6" w:rsidRPr="009967F9" w:rsidRDefault="00D41CF6" w:rsidP="00D41CF6">
      <w:pPr>
        <w:contextualSpacing/>
        <w:jc w:val="right"/>
        <w:rPr>
          <w:b/>
        </w:rPr>
      </w:pPr>
      <w:r w:rsidRPr="009967F9">
        <w:rPr>
          <w:b/>
        </w:rPr>
        <w:t>FACULTAD DE CIENCIAS ECONÓMICAS</w:t>
      </w:r>
    </w:p>
    <w:p w:rsidR="00D41CF6" w:rsidRPr="009967F9" w:rsidRDefault="00D41CF6" w:rsidP="00D41CF6">
      <w:pPr>
        <w:contextualSpacing/>
        <w:jc w:val="right"/>
        <w:rPr>
          <w:b/>
        </w:rPr>
      </w:pPr>
      <w:r w:rsidRPr="009967F9">
        <w:rPr>
          <w:b/>
        </w:rPr>
        <w:t xml:space="preserve">ESCUELA DE </w:t>
      </w:r>
      <w:r>
        <w:rPr>
          <w:b/>
        </w:rPr>
        <w:t xml:space="preserve">ECONOMÍA </w:t>
      </w:r>
    </w:p>
    <w:p w:rsidR="00D41CF6" w:rsidRDefault="00D41CF6" w:rsidP="00D41CF6">
      <w:pPr>
        <w:pStyle w:val="Encabezado"/>
      </w:pPr>
    </w:p>
    <w:p w:rsidR="00D41CF6" w:rsidRDefault="00D41CF6">
      <w:pPr>
        <w:pStyle w:val="Ttulo11"/>
        <w:spacing w:before="68"/>
        <w:ind w:left="116" w:right="4998"/>
      </w:pPr>
    </w:p>
    <w:p w:rsidR="00D41CF6" w:rsidRPr="002B539F" w:rsidRDefault="00D41CF6" w:rsidP="00D41CF6">
      <w:pPr>
        <w:contextualSpacing/>
        <w:jc w:val="center"/>
        <w:rPr>
          <w:b/>
          <w:sz w:val="28"/>
        </w:rPr>
      </w:pPr>
      <w:r w:rsidRPr="002B539F">
        <w:rPr>
          <w:b/>
          <w:sz w:val="28"/>
        </w:rPr>
        <w:t>PROGRAMA DE CURSO</w:t>
      </w:r>
    </w:p>
    <w:p w:rsidR="00D41CF6" w:rsidRPr="00E8278C" w:rsidRDefault="00D41CF6" w:rsidP="00D41CF6">
      <w:pPr>
        <w:contextualSpacing/>
        <w:jc w:val="center"/>
        <w:rPr>
          <w:b/>
        </w:rPr>
      </w:pPr>
    </w:p>
    <w:p w:rsidR="00D41CF6" w:rsidRDefault="00D41CF6" w:rsidP="00D41CF6">
      <w:pPr>
        <w:shd w:val="clear" w:color="auto" w:fill="002060"/>
        <w:spacing w:line="360" w:lineRule="auto"/>
        <w:ind w:firstLine="709"/>
        <w:contextualSpacing/>
        <w:rPr>
          <w:b/>
          <w:color w:val="FFFFFF" w:themeColor="background1"/>
        </w:rPr>
      </w:pPr>
      <w:r>
        <w:rPr>
          <w:b/>
          <w:color w:val="FFFFFF" w:themeColor="background1"/>
        </w:rPr>
        <w:t>NOMBRE DEL CURSO</w:t>
      </w:r>
      <w:proofErr w:type="gramStart"/>
      <w:r>
        <w:rPr>
          <w:b/>
          <w:color w:val="FFFFFF" w:themeColor="background1"/>
        </w:rPr>
        <w:t>:  DESARROLLO</w:t>
      </w:r>
      <w:proofErr w:type="gramEnd"/>
      <w:r>
        <w:rPr>
          <w:b/>
          <w:color w:val="FFFFFF" w:themeColor="background1"/>
        </w:rPr>
        <w:t xml:space="preserve"> ECONÓMICO</w:t>
      </w:r>
      <w:r w:rsidRPr="00E8278C">
        <w:rPr>
          <w:b/>
          <w:color w:val="FFFFFF" w:themeColor="background1"/>
        </w:rPr>
        <w:tab/>
      </w:r>
    </w:p>
    <w:p w:rsidR="00B74ED4" w:rsidRDefault="00D41CF6" w:rsidP="00B74ED4">
      <w:pPr>
        <w:shd w:val="clear" w:color="auto" w:fill="002060"/>
        <w:spacing w:line="360" w:lineRule="auto"/>
        <w:ind w:firstLine="709"/>
        <w:contextualSpacing/>
        <w:rPr>
          <w:b/>
          <w:color w:val="FFFFFF" w:themeColor="background1"/>
        </w:rPr>
      </w:pPr>
      <w:r w:rsidRPr="00E8278C">
        <w:rPr>
          <w:b/>
          <w:color w:val="FFFFFF" w:themeColor="background1"/>
        </w:rPr>
        <w:t>CICLO</w:t>
      </w:r>
      <w:proofErr w:type="gramStart"/>
      <w:r w:rsidRPr="00E8278C">
        <w:rPr>
          <w:b/>
          <w:color w:val="FFFFFF" w:themeColor="background1"/>
        </w:rPr>
        <w:t>:</w:t>
      </w:r>
      <w:r>
        <w:rPr>
          <w:b/>
          <w:color w:val="FFFFFF" w:themeColor="background1"/>
        </w:rPr>
        <w:t xml:space="preserve">  </w:t>
      </w:r>
      <w:r w:rsidR="00764625">
        <w:rPr>
          <w:b/>
          <w:color w:val="FFFFFF" w:themeColor="background1"/>
        </w:rPr>
        <w:t>9</w:t>
      </w:r>
      <w:proofErr w:type="gramEnd"/>
      <w:r w:rsidR="00764625">
        <w:rPr>
          <w:b/>
          <w:color w:val="FFFFFF" w:themeColor="background1"/>
        </w:rPr>
        <w:t xml:space="preserve">º. Ciclo </w:t>
      </w:r>
      <w:r w:rsidRPr="009967F9">
        <w:rPr>
          <w:b/>
          <w:color w:val="FFFFFF" w:themeColor="background1"/>
        </w:rPr>
        <w:t xml:space="preserve"> </w:t>
      </w:r>
      <w:r w:rsidR="00764625">
        <w:rPr>
          <w:b/>
          <w:color w:val="FFFFFF" w:themeColor="background1"/>
        </w:rPr>
        <w:t xml:space="preserve"> </w:t>
      </w:r>
      <w:r w:rsidR="00764625">
        <w:rPr>
          <w:b/>
          <w:color w:val="FFFFFF" w:themeColor="background1"/>
        </w:rPr>
        <w:tab/>
      </w:r>
      <w:r w:rsidRPr="00E8278C">
        <w:rPr>
          <w:b/>
          <w:color w:val="FFFFFF" w:themeColor="background1"/>
        </w:rPr>
        <w:t>CODIGO:</w:t>
      </w:r>
      <w:r w:rsidR="00764625">
        <w:rPr>
          <w:b/>
          <w:color w:val="FFFFFF" w:themeColor="background1"/>
        </w:rPr>
        <w:t xml:space="preserve"> 0</w:t>
      </w:r>
      <w:r w:rsidR="00BD3B4B">
        <w:rPr>
          <w:b/>
          <w:color w:val="FFFFFF" w:themeColor="background1"/>
        </w:rPr>
        <w:t>9348</w:t>
      </w:r>
      <w:r w:rsidR="00764625">
        <w:rPr>
          <w:b/>
          <w:color w:val="FFFFFF" w:themeColor="background1"/>
        </w:rPr>
        <w:t xml:space="preserve"> </w:t>
      </w:r>
      <w:r w:rsidR="00764625">
        <w:rPr>
          <w:b/>
          <w:color w:val="FFFFFF" w:themeColor="background1"/>
        </w:rPr>
        <w:tab/>
      </w:r>
      <w:r>
        <w:rPr>
          <w:b/>
          <w:color w:val="FFFFFF" w:themeColor="background1"/>
        </w:rPr>
        <w:t>AÑO</w:t>
      </w:r>
      <w:proofErr w:type="gramStart"/>
      <w:r>
        <w:rPr>
          <w:b/>
          <w:color w:val="FFFFFF" w:themeColor="background1"/>
        </w:rPr>
        <w:t xml:space="preserve">: </w:t>
      </w:r>
      <w:r w:rsidR="00B74ED4">
        <w:rPr>
          <w:b/>
          <w:color w:val="FFFFFF" w:themeColor="background1"/>
        </w:rPr>
        <w:t xml:space="preserve"> </w:t>
      </w:r>
      <w:r>
        <w:rPr>
          <w:b/>
          <w:color w:val="FFFFFF" w:themeColor="background1"/>
        </w:rPr>
        <w:t>2019</w:t>
      </w:r>
      <w:proofErr w:type="gramEnd"/>
      <w:r w:rsidR="00764625">
        <w:rPr>
          <w:b/>
          <w:color w:val="FFFFFF" w:themeColor="background1"/>
        </w:rPr>
        <w:t xml:space="preserve"> </w:t>
      </w:r>
      <w:r w:rsidR="00B74ED4">
        <w:rPr>
          <w:b/>
          <w:color w:val="FFFFFF" w:themeColor="background1"/>
        </w:rPr>
        <w:t xml:space="preserve"> </w:t>
      </w:r>
    </w:p>
    <w:p w:rsidR="00D41CF6" w:rsidRDefault="00D41CF6" w:rsidP="00C10B12">
      <w:pPr>
        <w:pBdr>
          <w:right w:val="single" w:sz="4" w:space="4" w:color="auto"/>
        </w:pBdr>
        <w:shd w:val="clear" w:color="auto" w:fill="002060"/>
        <w:spacing w:line="360" w:lineRule="auto"/>
        <w:ind w:firstLine="709"/>
        <w:contextualSpacing/>
        <w:rPr>
          <w:b/>
          <w:color w:val="FFFFFF" w:themeColor="background1"/>
        </w:rPr>
      </w:pPr>
      <w:r w:rsidRPr="00E8278C">
        <w:rPr>
          <w:b/>
          <w:color w:val="FFFFFF" w:themeColor="background1"/>
        </w:rPr>
        <w:t>NOMBRE DEL DOCENTE</w:t>
      </w:r>
      <w:proofErr w:type="gramStart"/>
      <w:r w:rsidRPr="00E8278C">
        <w:rPr>
          <w:b/>
          <w:color w:val="FFFFFF" w:themeColor="background1"/>
        </w:rPr>
        <w:t xml:space="preserve">: </w:t>
      </w:r>
      <w:r w:rsidR="00764625">
        <w:rPr>
          <w:b/>
          <w:color w:val="FFFFFF" w:themeColor="background1"/>
        </w:rPr>
        <w:t xml:space="preserve"> Lic</w:t>
      </w:r>
      <w:proofErr w:type="gramEnd"/>
      <w:r w:rsidR="00764625">
        <w:rPr>
          <w:b/>
          <w:color w:val="FFFFFF" w:themeColor="background1"/>
        </w:rPr>
        <w:t xml:space="preserve">. WILLIAM EDGARDO SANDOVAL PINTO </w:t>
      </w:r>
    </w:p>
    <w:p w:rsidR="00C10B12" w:rsidRDefault="00C10B12" w:rsidP="00C10B12">
      <w:pPr>
        <w:pBdr>
          <w:right w:val="single" w:sz="4" w:space="4" w:color="auto"/>
        </w:pBdr>
        <w:shd w:val="clear" w:color="auto" w:fill="002060"/>
        <w:spacing w:line="360" w:lineRule="auto"/>
        <w:ind w:firstLine="709"/>
        <w:contextualSpacing/>
      </w:pPr>
      <w:bookmarkStart w:id="0" w:name="_GoBack"/>
      <w:bookmarkEnd w:id="0"/>
    </w:p>
    <w:p w:rsidR="00D41CF6" w:rsidRDefault="00D41CF6">
      <w:pPr>
        <w:pStyle w:val="Ttulo11"/>
        <w:spacing w:before="68"/>
        <w:ind w:left="116" w:right="4998"/>
      </w:pPr>
    </w:p>
    <w:p w:rsidR="006A7322" w:rsidRDefault="00B17446">
      <w:pPr>
        <w:pStyle w:val="Prrafodelista"/>
        <w:numPr>
          <w:ilvl w:val="0"/>
          <w:numId w:val="4"/>
        </w:numPr>
        <w:tabs>
          <w:tab w:val="left" w:pos="371"/>
        </w:tabs>
        <w:ind w:firstLine="0"/>
        <w:rPr>
          <w:b/>
          <w:sz w:val="20"/>
        </w:rPr>
      </w:pPr>
      <w:r>
        <w:rPr>
          <w:b/>
          <w:sz w:val="20"/>
        </w:rPr>
        <w:t>DESCRIPCIÓN 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CURSO</w:t>
      </w:r>
    </w:p>
    <w:p w:rsidR="00764625" w:rsidRDefault="00764625" w:rsidP="00764625">
      <w:pPr>
        <w:pStyle w:val="Prrafodelista"/>
        <w:tabs>
          <w:tab w:val="left" w:pos="371"/>
        </w:tabs>
        <w:ind w:left="116" w:firstLine="0"/>
        <w:rPr>
          <w:b/>
          <w:sz w:val="20"/>
        </w:rPr>
      </w:pPr>
    </w:p>
    <w:p w:rsidR="006A7322" w:rsidRDefault="00B17446">
      <w:pPr>
        <w:pStyle w:val="Textoindependiente"/>
        <w:spacing w:before="3"/>
        <w:ind w:left="116" w:right="113"/>
        <w:jc w:val="both"/>
      </w:pPr>
      <w:r>
        <w:t>El curso de “Desarrollo Económico”, está contenido en el resumen de estudios de la carrera de Economía de la Facultad de ciencias Económicas de la Universidad de San Carlos de Guatemala; el contenido del mismo está diseñado para que el estudiante tenga una visión clara y objetiva de la problemática económica y sus efectos sobre la sociedad y el medio ambiente.</w:t>
      </w:r>
    </w:p>
    <w:p w:rsidR="006A7322" w:rsidRDefault="006A7322">
      <w:pPr>
        <w:pStyle w:val="Textoindependiente"/>
      </w:pPr>
    </w:p>
    <w:p w:rsidR="006A7322" w:rsidRDefault="00B17446">
      <w:pPr>
        <w:pStyle w:val="Textoindependiente"/>
        <w:ind w:left="116" w:right="115"/>
        <w:jc w:val="both"/>
      </w:pPr>
      <w:r>
        <w:t>Por la disposición de los temas a desarrollar, el curso tiene un carácter integrador de los conocimientos acumulados por el estudiante, hasta el momento de asignarse el curso, por lo que se pretende, darle a conocer las tendencias y enfoques para analizar la problemática de su entorno que le permita explorar los distintos escenarios económicos, haciendo énfasis en América Latina y en especial Guatemala.</w:t>
      </w:r>
    </w:p>
    <w:p w:rsidR="006A7322" w:rsidRDefault="006A7322">
      <w:pPr>
        <w:pStyle w:val="Textoindependiente"/>
        <w:spacing w:before="9"/>
        <w:rPr>
          <w:sz w:val="19"/>
        </w:rPr>
      </w:pPr>
    </w:p>
    <w:p w:rsidR="00DB2427" w:rsidRDefault="00B17446">
      <w:pPr>
        <w:pStyle w:val="Ttulo11"/>
        <w:numPr>
          <w:ilvl w:val="0"/>
          <w:numId w:val="4"/>
        </w:numPr>
        <w:tabs>
          <w:tab w:val="left" w:pos="372"/>
        </w:tabs>
        <w:ind w:left="371" w:hanging="255"/>
      </w:pPr>
      <w:r>
        <w:t xml:space="preserve">OBJETIVOS </w:t>
      </w:r>
      <w:r w:rsidR="00DB2427">
        <w:t xml:space="preserve"> GENERAL DEL CURSO</w:t>
      </w:r>
    </w:p>
    <w:p w:rsidR="00691215" w:rsidRPr="00691215" w:rsidRDefault="00691215" w:rsidP="00DB2427">
      <w:pPr>
        <w:pStyle w:val="Ttulo11"/>
        <w:numPr>
          <w:ilvl w:val="0"/>
          <w:numId w:val="6"/>
        </w:numPr>
        <w:tabs>
          <w:tab w:val="left" w:pos="372"/>
        </w:tabs>
        <w:ind w:left="371"/>
        <w:rPr>
          <w:b w:val="0"/>
          <w:sz w:val="24"/>
          <w:szCs w:val="24"/>
        </w:rPr>
      </w:pPr>
      <w:r w:rsidRPr="00691215">
        <w:rPr>
          <w:b w:val="0"/>
        </w:rPr>
        <w:t>Que el estudiante tenga una visión amplia y profunda de las características del Desarrollo Económico en Guatemala y su vinculación, con los fenómenos económicos Mundiales.</w:t>
      </w:r>
    </w:p>
    <w:p w:rsidR="00DB2427" w:rsidRPr="003B1F5C" w:rsidRDefault="00691215" w:rsidP="00691215">
      <w:pPr>
        <w:pStyle w:val="Ttulo11"/>
        <w:tabs>
          <w:tab w:val="left" w:pos="372"/>
        </w:tabs>
        <w:ind w:left="371"/>
        <w:rPr>
          <w:sz w:val="24"/>
          <w:szCs w:val="24"/>
        </w:rPr>
      </w:pPr>
      <w:r w:rsidRPr="00691215">
        <w:rPr>
          <w:sz w:val="24"/>
          <w:szCs w:val="24"/>
        </w:rPr>
        <w:t xml:space="preserve"> </w:t>
      </w:r>
    </w:p>
    <w:p w:rsidR="006A7322" w:rsidRDefault="00DB2427">
      <w:pPr>
        <w:pStyle w:val="Ttulo11"/>
        <w:numPr>
          <w:ilvl w:val="0"/>
          <w:numId w:val="4"/>
        </w:numPr>
        <w:tabs>
          <w:tab w:val="left" w:pos="372"/>
        </w:tabs>
        <w:ind w:left="371" w:hanging="255"/>
      </w:pPr>
      <w:r>
        <w:t>OBJETIVOS ESPECIFICOS</w:t>
      </w:r>
    </w:p>
    <w:p w:rsidR="006A7322" w:rsidRDefault="00B17446">
      <w:pPr>
        <w:pStyle w:val="Textoindependiente"/>
        <w:spacing w:before="3"/>
        <w:ind w:left="116"/>
      </w:pPr>
      <w:r>
        <w:t xml:space="preserve">El presente programa tiene como objetivos </w:t>
      </w:r>
      <w:r w:rsidR="00DB2427">
        <w:t>específicos aportar a los estudiantes lo siguiente:</w:t>
      </w:r>
    </w:p>
    <w:p w:rsidR="006A7322" w:rsidRDefault="006A7322">
      <w:pPr>
        <w:pStyle w:val="Textoindependiente"/>
        <w:spacing w:before="11"/>
        <w:rPr>
          <w:sz w:val="19"/>
        </w:rPr>
      </w:pPr>
    </w:p>
    <w:p w:rsidR="006A7322" w:rsidRDefault="00B17446">
      <w:pPr>
        <w:pStyle w:val="Prrafodelista"/>
        <w:numPr>
          <w:ilvl w:val="1"/>
          <w:numId w:val="4"/>
        </w:numPr>
        <w:tabs>
          <w:tab w:val="left" w:pos="836"/>
          <w:tab w:val="left" w:pos="837"/>
        </w:tabs>
        <w:ind w:right="121"/>
        <w:rPr>
          <w:sz w:val="20"/>
        </w:rPr>
      </w:pPr>
      <w:r>
        <w:rPr>
          <w:sz w:val="20"/>
        </w:rPr>
        <w:t>El conocimiento para el análisis sobre el desarrollo económico y las distintas corrientes del pensamiento</w:t>
      </w:r>
    </w:p>
    <w:p w:rsidR="006A7322" w:rsidRDefault="00B17446">
      <w:pPr>
        <w:pStyle w:val="Prrafodelista"/>
        <w:numPr>
          <w:ilvl w:val="1"/>
          <w:numId w:val="4"/>
        </w:numPr>
        <w:tabs>
          <w:tab w:val="left" w:pos="836"/>
          <w:tab w:val="left" w:pos="837"/>
        </w:tabs>
        <w:spacing w:line="244" w:lineRule="exact"/>
        <w:rPr>
          <w:sz w:val="20"/>
        </w:rPr>
      </w:pPr>
      <w:r>
        <w:rPr>
          <w:sz w:val="20"/>
        </w:rPr>
        <w:t>Distinguir indicadores que miden el desarrollo económico y social y el crecimiento</w:t>
      </w:r>
      <w:r>
        <w:rPr>
          <w:spacing w:val="-19"/>
          <w:sz w:val="20"/>
        </w:rPr>
        <w:t xml:space="preserve"> </w:t>
      </w:r>
      <w:r>
        <w:rPr>
          <w:sz w:val="20"/>
        </w:rPr>
        <w:t>económico.</w:t>
      </w:r>
    </w:p>
    <w:p w:rsidR="006A7322" w:rsidRDefault="00B17446">
      <w:pPr>
        <w:pStyle w:val="Prrafodelista"/>
        <w:numPr>
          <w:ilvl w:val="1"/>
          <w:numId w:val="4"/>
        </w:numPr>
        <w:tabs>
          <w:tab w:val="left" w:pos="836"/>
          <w:tab w:val="left" w:pos="837"/>
        </w:tabs>
        <w:spacing w:before="3" w:line="235" w:lineRule="auto"/>
        <w:ind w:right="120"/>
        <w:rPr>
          <w:sz w:val="20"/>
        </w:rPr>
      </w:pPr>
      <w:r>
        <w:rPr>
          <w:sz w:val="20"/>
        </w:rPr>
        <w:t>Tener una visión integral del funcionamiento de un modelo económico y sus efectos sobre la sociedad, los recursos naturales y la misma actividad</w:t>
      </w:r>
      <w:r>
        <w:rPr>
          <w:spacing w:val="-3"/>
          <w:sz w:val="20"/>
        </w:rPr>
        <w:t xml:space="preserve"> </w:t>
      </w:r>
      <w:r>
        <w:rPr>
          <w:sz w:val="20"/>
        </w:rPr>
        <w:t>económica.</w:t>
      </w:r>
    </w:p>
    <w:p w:rsidR="006A7322" w:rsidRDefault="00B17446">
      <w:pPr>
        <w:pStyle w:val="Prrafodelista"/>
        <w:numPr>
          <w:ilvl w:val="1"/>
          <w:numId w:val="4"/>
        </w:numPr>
        <w:tabs>
          <w:tab w:val="left" w:pos="836"/>
          <w:tab w:val="left" w:pos="837"/>
        </w:tabs>
        <w:spacing w:before="3" w:line="245" w:lineRule="exact"/>
        <w:rPr>
          <w:sz w:val="20"/>
        </w:rPr>
      </w:pPr>
      <w:r>
        <w:rPr>
          <w:sz w:val="20"/>
        </w:rPr>
        <w:t>Analizar el desarrollo y el crecimiento económico desde la perspectiva del desarrollo</w:t>
      </w:r>
      <w:r>
        <w:rPr>
          <w:spacing w:val="-14"/>
          <w:sz w:val="20"/>
        </w:rPr>
        <w:t xml:space="preserve"> </w:t>
      </w:r>
      <w:r>
        <w:rPr>
          <w:sz w:val="20"/>
        </w:rPr>
        <w:t>sostenible.</w:t>
      </w:r>
    </w:p>
    <w:p w:rsidR="006A7322" w:rsidRDefault="00B17446">
      <w:pPr>
        <w:pStyle w:val="Prrafodelista"/>
        <w:numPr>
          <w:ilvl w:val="1"/>
          <w:numId w:val="4"/>
        </w:numPr>
        <w:tabs>
          <w:tab w:val="left" w:pos="836"/>
          <w:tab w:val="left" w:pos="837"/>
        </w:tabs>
        <w:spacing w:before="4" w:line="235" w:lineRule="auto"/>
        <w:ind w:right="120"/>
        <w:rPr>
          <w:sz w:val="20"/>
        </w:rPr>
      </w:pPr>
      <w:r>
        <w:rPr>
          <w:sz w:val="20"/>
        </w:rPr>
        <w:t>El desarrollo de una visión amplia e integral de la relación entre la Economía, la Ecología, El ambiente y los Recursos</w:t>
      </w:r>
      <w:r>
        <w:rPr>
          <w:spacing w:val="-2"/>
          <w:sz w:val="20"/>
        </w:rPr>
        <w:t xml:space="preserve"> </w:t>
      </w:r>
      <w:r>
        <w:rPr>
          <w:sz w:val="20"/>
        </w:rPr>
        <w:t>Naturales.</w:t>
      </w:r>
    </w:p>
    <w:p w:rsidR="006A7322" w:rsidRDefault="00B17446">
      <w:pPr>
        <w:pStyle w:val="Prrafodelista"/>
        <w:numPr>
          <w:ilvl w:val="1"/>
          <w:numId w:val="4"/>
        </w:numPr>
        <w:tabs>
          <w:tab w:val="left" w:pos="836"/>
          <w:tab w:val="left" w:pos="837"/>
        </w:tabs>
        <w:spacing w:before="8" w:line="235" w:lineRule="auto"/>
        <w:ind w:right="111"/>
        <w:rPr>
          <w:sz w:val="20"/>
        </w:rPr>
      </w:pPr>
      <w:r>
        <w:rPr>
          <w:sz w:val="20"/>
        </w:rPr>
        <w:t>Capacidad para interpretar la teoría e identificar los diferentes paradigmas y enfoques de análisis de la relación compleja entre la economía, el ambiente y los recursos</w:t>
      </w:r>
      <w:r>
        <w:rPr>
          <w:spacing w:val="-12"/>
          <w:sz w:val="20"/>
        </w:rPr>
        <w:t xml:space="preserve"> </w:t>
      </w:r>
      <w:r>
        <w:rPr>
          <w:sz w:val="20"/>
        </w:rPr>
        <w:t>naturales.</w:t>
      </w:r>
    </w:p>
    <w:p w:rsidR="006A7322" w:rsidRDefault="00B17446">
      <w:pPr>
        <w:pStyle w:val="Prrafodelista"/>
        <w:numPr>
          <w:ilvl w:val="1"/>
          <w:numId w:val="4"/>
        </w:numPr>
        <w:tabs>
          <w:tab w:val="left" w:pos="836"/>
          <w:tab w:val="left" w:pos="837"/>
        </w:tabs>
        <w:spacing w:before="3"/>
        <w:rPr>
          <w:sz w:val="20"/>
        </w:rPr>
      </w:pPr>
      <w:r>
        <w:rPr>
          <w:sz w:val="20"/>
        </w:rPr>
        <w:t>Crear en el estudiante una actitud crítica y participativa en la situación económica y social del</w:t>
      </w:r>
      <w:r>
        <w:rPr>
          <w:spacing w:val="-25"/>
          <w:sz w:val="20"/>
        </w:rPr>
        <w:t xml:space="preserve"> </w:t>
      </w:r>
      <w:r>
        <w:rPr>
          <w:sz w:val="20"/>
        </w:rPr>
        <w:t>país</w:t>
      </w:r>
    </w:p>
    <w:p w:rsidR="006A7322" w:rsidRDefault="006A7322">
      <w:pPr>
        <w:pStyle w:val="Textoindependiente"/>
        <w:spacing w:before="8"/>
        <w:rPr>
          <w:sz w:val="19"/>
        </w:rPr>
      </w:pPr>
    </w:p>
    <w:p w:rsidR="006A7322" w:rsidRDefault="00B17446">
      <w:pPr>
        <w:pStyle w:val="Ttulo11"/>
        <w:numPr>
          <w:ilvl w:val="0"/>
          <w:numId w:val="4"/>
        </w:numPr>
        <w:tabs>
          <w:tab w:val="left" w:pos="372"/>
        </w:tabs>
        <w:spacing w:line="477" w:lineRule="auto"/>
        <w:ind w:right="6034" w:firstLine="0"/>
      </w:pPr>
      <w:r>
        <w:t>CONTENIDOS DEL CURSO PRIMERA UNIDAD: (PRIMER</w:t>
      </w:r>
      <w:r>
        <w:rPr>
          <w:spacing w:val="-10"/>
        </w:rPr>
        <w:t xml:space="preserve"> </w:t>
      </w:r>
      <w:r>
        <w:t>PARCIAL)</w:t>
      </w:r>
    </w:p>
    <w:p w:rsidR="006A7322" w:rsidRDefault="00B17446">
      <w:pPr>
        <w:pStyle w:val="Prrafodelista"/>
        <w:numPr>
          <w:ilvl w:val="0"/>
          <w:numId w:val="3"/>
        </w:numPr>
        <w:tabs>
          <w:tab w:val="left" w:pos="476"/>
          <w:tab w:val="left" w:pos="477"/>
        </w:tabs>
        <w:spacing w:before="4"/>
        <w:rPr>
          <w:b/>
          <w:sz w:val="20"/>
        </w:rPr>
      </w:pPr>
      <w:r>
        <w:rPr>
          <w:b/>
          <w:sz w:val="20"/>
        </w:rPr>
        <w:t>QUE 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DESARROLLO</w:t>
      </w:r>
    </w:p>
    <w:p w:rsidR="006A7322" w:rsidRDefault="00B17446">
      <w:pPr>
        <w:pStyle w:val="Prrafodelista"/>
        <w:numPr>
          <w:ilvl w:val="1"/>
          <w:numId w:val="3"/>
        </w:numPr>
        <w:tabs>
          <w:tab w:val="left" w:pos="837"/>
        </w:tabs>
        <w:spacing w:before="3" w:line="229" w:lineRule="exact"/>
        <w:rPr>
          <w:sz w:val="20"/>
        </w:rPr>
      </w:pPr>
      <w:r>
        <w:rPr>
          <w:sz w:val="20"/>
        </w:rPr>
        <w:t>Conceptos y</w:t>
      </w:r>
      <w:r>
        <w:rPr>
          <w:spacing w:val="-1"/>
          <w:sz w:val="20"/>
        </w:rPr>
        <w:t xml:space="preserve"> </w:t>
      </w:r>
      <w:r>
        <w:rPr>
          <w:sz w:val="20"/>
        </w:rPr>
        <w:t>definiciones</w:t>
      </w:r>
    </w:p>
    <w:p w:rsidR="006A7322" w:rsidRDefault="00B17446">
      <w:pPr>
        <w:pStyle w:val="Prrafodelista"/>
        <w:numPr>
          <w:ilvl w:val="2"/>
          <w:numId w:val="3"/>
        </w:numPr>
        <w:tabs>
          <w:tab w:val="left" w:pos="1556"/>
          <w:tab w:val="left" w:pos="1557"/>
        </w:tabs>
        <w:spacing w:line="229" w:lineRule="exact"/>
        <w:rPr>
          <w:sz w:val="20"/>
        </w:rPr>
      </w:pPr>
      <w:r>
        <w:rPr>
          <w:sz w:val="20"/>
        </w:rPr>
        <w:t>Crecimiento, Progreso, Evolución, Desarrollo,</w:t>
      </w:r>
      <w:r>
        <w:rPr>
          <w:spacing w:val="1"/>
          <w:sz w:val="20"/>
        </w:rPr>
        <w:t xml:space="preserve"> </w:t>
      </w:r>
      <w:r>
        <w:rPr>
          <w:sz w:val="20"/>
        </w:rPr>
        <w:t>Subdesarrollo</w:t>
      </w:r>
    </w:p>
    <w:p w:rsidR="006A7322" w:rsidRDefault="00B17446">
      <w:pPr>
        <w:pStyle w:val="Prrafodelista"/>
        <w:numPr>
          <w:ilvl w:val="2"/>
          <w:numId w:val="3"/>
        </w:numPr>
        <w:tabs>
          <w:tab w:val="left" w:pos="1556"/>
          <w:tab w:val="left" w:pos="1557"/>
        </w:tabs>
        <w:spacing w:before="1"/>
        <w:rPr>
          <w:sz w:val="20"/>
        </w:rPr>
      </w:pPr>
      <w:r>
        <w:rPr>
          <w:sz w:val="20"/>
        </w:rPr>
        <w:t>El desarrollo, estado y</w:t>
      </w:r>
      <w:r>
        <w:rPr>
          <w:spacing w:val="-1"/>
          <w:sz w:val="20"/>
        </w:rPr>
        <w:t xml:space="preserve"> </w:t>
      </w:r>
      <w:r>
        <w:rPr>
          <w:sz w:val="20"/>
        </w:rPr>
        <w:t>sociedad</w:t>
      </w:r>
    </w:p>
    <w:p w:rsidR="006A7322" w:rsidRDefault="00B17446">
      <w:pPr>
        <w:pStyle w:val="Prrafodelista"/>
        <w:numPr>
          <w:ilvl w:val="2"/>
          <w:numId w:val="3"/>
        </w:numPr>
        <w:tabs>
          <w:tab w:val="left" w:pos="1556"/>
          <w:tab w:val="left" w:pos="1557"/>
        </w:tabs>
        <w:rPr>
          <w:sz w:val="20"/>
        </w:rPr>
      </w:pPr>
      <w:r>
        <w:rPr>
          <w:sz w:val="20"/>
        </w:rPr>
        <w:t>El desarrollo como</w:t>
      </w:r>
      <w:r>
        <w:rPr>
          <w:spacing w:val="-3"/>
          <w:sz w:val="20"/>
        </w:rPr>
        <w:t xml:space="preserve"> </w:t>
      </w:r>
      <w:r>
        <w:rPr>
          <w:sz w:val="20"/>
        </w:rPr>
        <w:t>crecimiento</w:t>
      </w:r>
    </w:p>
    <w:p w:rsidR="006A7322" w:rsidRDefault="00B17446">
      <w:pPr>
        <w:pStyle w:val="Prrafodelista"/>
        <w:numPr>
          <w:ilvl w:val="2"/>
          <w:numId w:val="3"/>
        </w:numPr>
        <w:tabs>
          <w:tab w:val="left" w:pos="1556"/>
          <w:tab w:val="left" w:pos="1557"/>
        </w:tabs>
        <w:rPr>
          <w:sz w:val="20"/>
        </w:rPr>
      </w:pPr>
      <w:r>
        <w:rPr>
          <w:sz w:val="20"/>
        </w:rPr>
        <w:t>El desarrollo como</w:t>
      </w:r>
      <w:r>
        <w:rPr>
          <w:spacing w:val="-3"/>
          <w:sz w:val="20"/>
        </w:rPr>
        <w:t xml:space="preserve"> </w:t>
      </w:r>
      <w:r>
        <w:rPr>
          <w:sz w:val="20"/>
        </w:rPr>
        <w:t>etapa</w:t>
      </w:r>
    </w:p>
    <w:p w:rsidR="006A7322" w:rsidRDefault="00B17446">
      <w:pPr>
        <w:pStyle w:val="Prrafodelista"/>
        <w:numPr>
          <w:ilvl w:val="2"/>
          <w:numId w:val="3"/>
        </w:numPr>
        <w:tabs>
          <w:tab w:val="left" w:pos="1556"/>
          <w:tab w:val="left" w:pos="1557"/>
        </w:tabs>
        <w:spacing w:before="1"/>
        <w:rPr>
          <w:sz w:val="20"/>
        </w:rPr>
      </w:pPr>
      <w:r>
        <w:rPr>
          <w:sz w:val="20"/>
        </w:rPr>
        <w:t>El desarrollo como proceso de cambio estructural</w:t>
      </w:r>
      <w:r>
        <w:rPr>
          <w:spacing w:val="-7"/>
          <w:sz w:val="20"/>
        </w:rPr>
        <w:t xml:space="preserve"> </w:t>
      </w:r>
      <w:r>
        <w:rPr>
          <w:sz w:val="20"/>
        </w:rPr>
        <w:t>global</w:t>
      </w:r>
    </w:p>
    <w:p w:rsidR="006A7322" w:rsidRDefault="00B17446">
      <w:pPr>
        <w:pStyle w:val="Prrafodelista"/>
        <w:numPr>
          <w:ilvl w:val="2"/>
          <w:numId w:val="3"/>
        </w:numPr>
        <w:tabs>
          <w:tab w:val="left" w:pos="1556"/>
          <w:tab w:val="left" w:pos="1557"/>
        </w:tabs>
        <w:spacing w:before="1" w:line="229" w:lineRule="exact"/>
        <w:rPr>
          <w:sz w:val="20"/>
        </w:rPr>
      </w:pPr>
      <w:r>
        <w:rPr>
          <w:sz w:val="20"/>
        </w:rPr>
        <w:lastRenderedPageBreak/>
        <w:t>Interpretaciones históricas del concepto de desarrollo y subdesarrollo</w:t>
      </w:r>
    </w:p>
    <w:p w:rsidR="006A7322" w:rsidRDefault="00B17446">
      <w:pPr>
        <w:pStyle w:val="Prrafodelista"/>
        <w:numPr>
          <w:ilvl w:val="2"/>
          <w:numId w:val="3"/>
        </w:numPr>
        <w:tabs>
          <w:tab w:val="left" w:pos="1556"/>
          <w:tab w:val="left" w:pos="1557"/>
        </w:tabs>
        <w:spacing w:line="229" w:lineRule="exact"/>
        <w:rPr>
          <w:sz w:val="20"/>
        </w:rPr>
      </w:pPr>
      <w:r>
        <w:rPr>
          <w:sz w:val="20"/>
        </w:rPr>
        <w:t>Enfoques actuales de desarrollo y subdesarrollo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económico</w:t>
      </w:r>
    </w:p>
    <w:p w:rsidR="006A7322" w:rsidRDefault="00B17446">
      <w:pPr>
        <w:pStyle w:val="Prrafodelista"/>
        <w:numPr>
          <w:ilvl w:val="2"/>
          <w:numId w:val="3"/>
        </w:numPr>
        <w:tabs>
          <w:tab w:val="left" w:pos="1556"/>
          <w:tab w:val="left" w:pos="1557"/>
        </w:tabs>
        <w:ind w:right="116"/>
        <w:rPr>
          <w:sz w:val="20"/>
        </w:rPr>
      </w:pPr>
      <w:r>
        <w:rPr>
          <w:sz w:val="20"/>
        </w:rPr>
        <w:t>Indicadores para medir el Crecimiento económico, Desarrollo Económico y Desarrollo Social (PIB, IDH)</w:t>
      </w:r>
    </w:p>
    <w:p w:rsidR="006A7322" w:rsidRDefault="006A7322">
      <w:pPr>
        <w:pStyle w:val="Textoindependiente"/>
        <w:spacing w:before="10"/>
        <w:rPr>
          <w:sz w:val="19"/>
        </w:rPr>
      </w:pPr>
    </w:p>
    <w:p w:rsidR="006A7322" w:rsidRDefault="00B17446">
      <w:pPr>
        <w:pStyle w:val="Ttulo11"/>
        <w:numPr>
          <w:ilvl w:val="1"/>
          <w:numId w:val="3"/>
        </w:numPr>
        <w:tabs>
          <w:tab w:val="left" w:pos="837"/>
        </w:tabs>
        <w:spacing w:before="1"/>
      </w:pPr>
      <w:r>
        <w:t>ENFOQUES SOBRE EL DESARROLLO Y EL DESARROLLO</w:t>
      </w:r>
      <w:r>
        <w:rPr>
          <w:spacing w:val="1"/>
        </w:rPr>
        <w:t xml:space="preserve"> </w:t>
      </w:r>
      <w:r>
        <w:t>SOSTENIBLE</w:t>
      </w:r>
    </w:p>
    <w:p w:rsidR="006A7322" w:rsidRDefault="00B17446">
      <w:pPr>
        <w:pStyle w:val="Prrafodelista"/>
        <w:numPr>
          <w:ilvl w:val="2"/>
          <w:numId w:val="3"/>
        </w:numPr>
        <w:tabs>
          <w:tab w:val="left" w:pos="1556"/>
          <w:tab w:val="left" w:pos="1557"/>
        </w:tabs>
        <w:spacing w:before="2" w:line="229" w:lineRule="exact"/>
        <w:rPr>
          <w:sz w:val="20"/>
        </w:rPr>
      </w:pPr>
      <w:r>
        <w:rPr>
          <w:sz w:val="20"/>
        </w:rPr>
        <w:t>Visión moderna del desarrollo</w:t>
      </w:r>
      <w:r>
        <w:rPr>
          <w:spacing w:val="1"/>
          <w:sz w:val="20"/>
        </w:rPr>
        <w:t xml:space="preserve"> </w:t>
      </w:r>
      <w:r>
        <w:rPr>
          <w:sz w:val="20"/>
        </w:rPr>
        <w:t>económico</w:t>
      </w:r>
    </w:p>
    <w:p w:rsidR="006A7322" w:rsidRDefault="00B17446">
      <w:pPr>
        <w:pStyle w:val="Prrafodelista"/>
        <w:numPr>
          <w:ilvl w:val="2"/>
          <w:numId w:val="3"/>
        </w:numPr>
        <w:tabs>
          <w:tab w:val="left" w:pos="1556"/>
          <w:tab w:val="left" w:pos="1557"/>
        </w:tabs>
        <w:spacing w:line="229" w:lineRule="exact"/>
        <w:rPr>
          <w:sz w:val="20"/>
        </w:rPr>
      </w:pPr>
      <w:r>
        <w:rPr>
          <w:sz w:val="20"/>
        </w:rPr>
        <w:t>1.2.2 Consenso Washington (Aplicación en</w:t>
      </w:r>
      <w:r>
        <w:rPr>
          <w:spacing w:val="-3"/>
          <w:sz w:val="20"/>
        </w:rPr>
        <w:t xml:space="preserve"> </w:t>
      </w:r>
      <w:r>
        <w:rPr>
          <w:sz w:val="20"/>
        </w:rPr>
        <w:t>Guatemala).</w:t>
      </w:r>
    </w:p>
    <w:p w:rsidR="006A7322" w:rsidRDefault="00B17446">
      <w:pPr>
        <w:pStyle w:val="Prrafodelista"/>
        <w:numPr>
          <w:ilvl w:val="2"/>
          <w:numId w:val="3"/>
        </w:numPr>
        <w:tabs>
          <w:tab w:val="left" w:pos="1556"/>
          <w:tab w:val="left" w:pos="1557"/>
        </w:tabs>
        <w:spacing w:before="1"/>
        <w:rPr>
          <w:sz w:val="20"/>
        </w:rPr>
      </w:pPr>
      <w:r>
        <w:rPr>
          <w:sz w:val="20"/>
        </w:rPr>
        <w:t>1.2.3 Globalización e Inserción</w:t>
      </w:r>
    </w:p>
    <w:p w:rsidR="006A7322" w:rsidRDefault="00B17446">
      <w:pPr>
        <w:pStyle w:val="Prrafodelista"/>
        <w:numPr>
          <w:ilvl w:val="2"/>
          <w:numId w:val="3"/>
        </w:numPr>
        <w:tabs>
          <w:tab w:val="left" w:pos="1556"/>
          <w:tab w:val="left" w:pos="1557"/>
        </w:tabs>
        <w:rPr>
          <w:sz w:val="20"/>
        </w:rPr>
      </w:pPr>
      <w:r>
        <w:rPr>
          <w:sz w:val="20"/>
        </w:rPr>
        <w:t>Inserción Activa y</w:t>
      </w:r>
      <w:r>
        <w:rPr>
          <w:spacing w:val="1"/>
          <w:sz w:val="20"/>
        </w:rPr>
        <w:t xml:space="preserve"> </w:t>
      </w:r>
      <w:r>
        <w:rPr>
          <w:sz w:val="20"/>
        </w:rPr>
        <w:t>Pasiva</w:t>
      </w:r>
    </w:p>
    <w:p w:rsidR="006A7322" w:rsidRDefault="00B17446" w:rsidP="009A2503">
      <w:pPr>
        <w:pStyle w:val="Prrafodelista"/>
        <w:numPr>
          <w:ilvl w:val="2"/>
          <w:numId w:val="3"/>
        </w:numPr>
        <w:tabs>
          <w:tab w:val="left" w:pos="1556"/>
          <w:tab w:val="left" w:pos="1557"/>
          <w:tab w:val="left" w:pos="4352"/>
        </w:tabs>
        <w:spacing w:before="71"/>
      </w:pPr>
      <w:r>
        <w:rPr>
          <w:sz w:val="20"/>
        </w:rPr>
        <w:t>1.2.4</w:t>
      </w:r>
      <w:r w:rsidRPr="00764625">
        <w:rPr>
          <w:spacing w:val="-1"/>
          <w:sz w:val="20"/>
        </w:rPr>
        <w:t xml:space="preserve"> </w:t>
      </w:r>
      <w:r>
        <w:rPr>
          <w:sz w:val="20"/>
        </w:rPr>
        <w:t>Reformas Económicas:</w:t>
      </w:r>
      <w:r>
        <w:rPr>
          <w:sz w:val="20"/>
        </w:rPr>
        <w:tab/>
        <w:t>Macroeconómicas y Micro</w:t>
      </w:r>
      <w:r w:rsidRPr="00764625">
        <w:rPr>
          <w:spacing w:val="1"/>
          <w:sz w:val="20"/>
        </w:rPr>
        <w:t xml:space="preserve"> </w:t>
      </w:r>
      <w:r>
        <w:rPr>
          <w:sz w:val="20"/>
        </w:rPr>
        <w:t>económicas</w:t>
      </w:r>
      <w:r>
        <w:t>1.3.1 Consenso Santiago</w:t>
      </w:r>
    </w:p>
    <w:p w:rsidR="006A7322" w:rsidRDefault="00B17446">
      <w:pPr>
        <w:pStyle w:val="Textoindependiente"/>
        <w:ind w:left="2240"/>
      </w:pPr>
      <w:r>
        <w:t>Reformas Adicionales</w:t>
      </w:r>
    </w:p>
    <w:p w:rsidR="006A7322" w:rsidRDefault="00B17446">
      <w:pPr>
        <w:pStyle w:val="Textoindependiente"/>
        <w:spacing w:before="1"/>
        <w:ind w:left="2240"/>
      </w:pPr>
      <w:r>
        <w:t>Reformas de Segunda Generación</w:t>
      </w:r>
    </w:p>
    <w:p w:rsidR="006A7322" w:rsidRDefault="006A7322">
      <w:pPr>
        <w:pStyle w:val="Textoindependiente"/>
        <w:rPr>
          <w:sz w:val="22"/>
        </w:rPr>
      </w:pPr>
    </w:p>
    <w:p w:rsidR="006A7322" w:rsidRDefault="006A7322">
      <w:pPr>
        <w:pStyle w:val="Textoindependiente"/>
        <w:spacing w:before="8"/>
        <w:rPr>
          <w:sz w:val="17"/>
        </w:rPr>
      </w:pPr>
    </w:p>
    <w:p w:rsidR="006A7322" w:rsidRDefault="00B17446">
      <w:pPr>
        <w:pStyle w:val="Ttulo11"/>
        <w:ind w:left="116" w:right="5776"/>
      </w:pPr>
      <w:r>
        <w:t>SEGUNDA UNIDAD (SEGUNDO PARCIAL) PARTE PRÁCTICA</w:t>
      </w:r>
    </w:p>
    <w:p w:rsidR="006A7322" w:rsidRDefault="00B17446">
      <w:pPr>
        <w:spacing w:before="1"/>
        <w:ind w:left="116"/>
        <w:rPr>
          <w:b/>
          <w:sz w:val="20"/>
        </w:rPr>
      </w:pPr>
      <w:r>
        <w:rPr>
          <w:b/>
          <w:sz w:val="20"/>
        </w:rPr>
        <w:t>DESTRUCTOR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FISCAL</w:t>
      </w:r>
    </w:p>
    <w:p w:rsidR="006A7322" w:rsidRDefault="00B17446">
      <w:pPr>
        <w:pStyle w:val="Prrafodelista"/>
        <w:numPr>
          <w:ilvl w:val="1"/>
          <w:numId w:val="2"/>
        </w:numPr>
        <w:tabs>
          <w:tab w:val="left" w:pos="532"/>
        </w:tabs>
        <w:spacing w:before="2" w:line="229" w:lineRule="exact"/>
        <w:ind w:hanging="415"/>
        <w:rPr>
          <w:sz w:val="20"/>
        </w:rPr>
      </w:pPr>
      <w:r>
        <w:rPr>
          <w:sz w:val="20"/>
        </w:rPr>
        <w:t>Política</w:t>
      </w:r>
      <w:r>
        <w:rPr>
          <w:spacing w:val="-5"/>
          <w:sz w:val="20"/>
        </w:rPr>
        <w:t xml:space="preserve"> </w:t>
      </w:r>
      <w:r>
        <w:rPr>
          <w:sz w:val="20"/>
        </w:rPr>
        <w:t>Fiscal</w:t>
      </w:r>
    </w:p>
    <w:p w:rsidR="006A7322" w:rsidRDefault="00B17446">
      <w:pPr>
        <w:pStyle w:val="Prrafodelista"/>
        <w:numPr>
          <w:ilvl w:val="1"/>
          <w:numId w:val="2"/>
        </w:numPr>
        <w:tabs>
          <w:tab w:val="left" w:pos="477"/>
        </w:tabs>
        <w:spacing w:line="229" w:lineRule="exact"/>
        <w:ind w:left="476" w:hanging="360"/>
        <w:rPr>
          <w:sz w:val="20"/>
        </w:rPr>
      </w:pPr>
      <w:r>
        <w:rPr>
          <w:sz w:val="20"/>
        </w:rPr>
        <w:t>Política Monetaria</w:t>
      </w:r>
    </w:p>
    <w:p w:rsidR="006A7322" w:rsidRDefault="00B17446">
      <w:pPr>
        <w:pStyle w:val="Prrafodelista"/>
        <w:numPr>
          <w:ilvl w:val="1"/>
          <w:numId w:val="2"/>
        </w:numPr>
        <w:tabs>
          <w:tab w:val="left" w:pos="477"/>
        </w:tabs>
        <w:spacing w:before="1"/>
        <w:ind w:left="476" w:hanging="360"/>
        <w:rPr>
          <w:sz w:val="20"/>
        </w:rPr>
      </w:pPr>
      <w:r>
        <w:rPr>
          <w:sz w:val="20"/>
        </w:rPr>
        <w:t>Relaciones entre variables</w:t>
      </w:r>
    </w:p>
    <w:p w:rsidR="006A7322" w:rsidRDefault="00B17446">
      <w:pPr>
        <w:pStyle w:val="Prrafodelista"/>
        <w:numPr>
          <w:ilvl w:val="1"/>
          <w:numId w:val="2"/>
        </w:numPr>
        <w:tabs>
          <w:tab w:val="left" w:pos="477"/>
        </w:tabs>
        <w:ind w:left="476" w:hanging="360"/>
        <w:rPr>
          <w:sz w:val="20"/>
        </w:rPr>
      </w:pPr>
      <w:r>
        <w:rPr>
          <w:sz w:val="20"/>
        </w:rPr>
        <w:t>Crecimiento</w:t>
      </w:r>
    </w:p>
    <w:p w:rsidR="006A7322" w:rsidRDefault="00B17446">
      <w:pPr>
        <w:pStyle w:val="Prrafodelista"/>
        <w:numPr>
          <w:ilvl w:val="1"/>
          <w:numId w:val="2"/>
        </w:numPr>
        <w:tabs>
          <w:tab w:val="left" w:pos="477"/>
        </w:tabs>
        <w:spacing w:before="1"/>
        <w:ind w:left="476" w:hanging="360"/>
        <w:rPr>
          <w:sz w:val="20"/>
        </w:rPr>
      </w:pPr>
      <w:r>
        <w:rPr>
          <w:sz w:val="20"/>
        </w:rPr>
        <w:t>Producción</w:t>
      </w:r>
    </w:p>
    <w:p w:rsidR="006A7322" w:rsidRDefault="00B17446">
      <w:pPr>
        <w:pStyle w:val="Prrafodelista"/>
        <w:numPr>
          <w:ilvl w:val="1"/>
          <w:numId w:val="2"/>
        </w:numPr>
        <w:tabs>
          <w:tab w:val="left" w:pos="477"/>
        </w:tabs>
        <w:ind w:left="476" w:hanging="360"/>
        <w:rPr>
          <w:sz w:val="20"/>
        </w:rPr>
      </w:pPr>
      <w:r>
        <w:rPr>
          <w:sz w:val="20"/>
        </w:rPr>
        <w:t>Gasto</w:t>
      </w:r>
    </w:p>
    <w:p w:rsidR="006A7322" w:rsidRDefault="00B17446">
      <w:pPr>
        <w:pStyle w:val="Prrafodelista"/>
        <w:numPr>
          <w:ilvl w:val="1"/>
          <w:numId w:val="2"/>
        </w:numPr>
        <w:tabs>
          <w:tab w:val="left" w:pos="477"/>
        </w:tabs>
        <w:spacing w:line="229" w:lineRule="exact"/>
        <w:ind w:left="476" w:hanging="360"/>
        <w:rPr>
          <w:sz w:val="20"/>
        </w:rPr>
      </w:pPr>
      <w:r>
        <w:rPr>
          <w:sz w:val="20"/>
        </w:rPr>
        <w:t>Ingresos</w:t>
      </w:r>
    </w:p>
    <w:p w:rsidR="006A7322" w:rsidRDefault="00B17446">
      <w:pPr>
        <w:pStyle w:val="Prrafodelista"/>
        <w:numPr>
          <w:ilvl w:val="1"/>
          <w:numId w:val="2"/>
        </w:numPr>
        <w:tabs>
          <w:tab w:val="left" w:pos="477"/>
        </w:tabs>
        <w:spacing w:line="229" w:lineRule="exact"/>
        <w:ind w:left="476" w:hanging="360"/>
        <w:rPr>
          <w:sz w:val="20"/>
        </w:rPr>
      </w:pPr>
      <w:r>
        <w:rPr>
          <w:sz w:val="20"/>
        </w:rPr>
        <w:t>Inflación</w:t>
      </w:r>
    </w:p>
    <w:p w:rsidR="006A7322" w:rsidRDefault="00B17446">
      <w:pPr>
        <w:pStyle w:val="Prrafodelista"/>
        <w:numPr>
          <w:ilvl w:val="1"/>
          <w:numId w:val="2"/>
        </w:numPr>
        <w:tabs>
          <w:tab w:val="left" w:pos="477"/>
        </w:tabs>
        <w:spacing w:before="1"/>
        <w:ind w:left="476" w:hanging="360"/>
        <w:rPr>
          <w:sz w:val="20"/>
        </w:rPr>
      </w:pPr>
      <w:r>
        <w:rPr>
          <w:sz w:val="20"/>
        </w:rPr>
        <w:t>Gráficos</w:t>
      </w:r>
    </w:p>
    <w:p w:rsidR="006A7322" w:rsidRDefault="00B17446">
      <w:pPr>
        <w:pStyle w:val="Prrafodelista"/>
        <w:numPr>
          <w:ilvl w:val="1"/>
          <w:numId w:val="2"/>
        </w:numPr>
        <w:tabs>
          <w:tab w:val="left" w:pos="821"/>
          <w:tab w:val="left" w:pos="822"/>
        </w:tabs>
        <w:ind w:left="822" w:hanging="706"/>
        <w:rPr>
          <w:sz w:val="20"/>
        </w:rPr>
      </w:pPr>
      <w:r>
        <w:rPr>
          <w:sz w:val="20"/>
        </w:rPr>
        <w:t>Resultados</w:t>
      </w:r>
    </w:p>
    <w:p w:rsidR="006A7322" w:rsidRDefault="00B17446">
      <w:pPr>
        <w:pStyle w:val="Prrafodelista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2" w:hanging="706"/>
        <w:rPr>
          <w:sz w:val="20"/>
        </w:rPr>
      </w:pPr>
      <w:r>
        <w:rPr>
          <w:sz w:val="20"/>
        </w:rPr>
        <w:t>Análisis</w:t>
      </w:r>
    </w:p>
    <w:p w:rsidR="006A7322" w:rsidRDefault="006A7322">
      <w:pPr>
        <w:pStyle w:val="Textoindependiente"/>
        <w:spacing w:before="9"/>
        <w:rPr>
          <w:sz w:val="19"/>
        </w:rPr>
      </w:pPr>
    </w:p>
    <w:p w:rsidR="006A7322" w:rsidRDefault="00B17446">
      <w:pPr>
        <w:pStyle w:val="Ttulo11"/>
        <w:spacing w:before="1"/>
        <w:ind w:left="116"/>
      </w:pPr>
      <w:r>
        <w:t>TERCERA UNIDAD (EXAMEN FINAL)</w:t>
      </w:r>
    </w:p>
    <w:p w:rsidR="006A7322" w:rsidRDefault="00B17446">
      <w:pPr>
        <w:pStyle w:val="Prrafodelista"/>
        <w:numPr>
          <w:ilvl w:val="1"/>
          <w:numId w:val="1"/>
        </w:numPr>
        <w:tabs>
          <w:tab w:val="left" w:pos="477"/>
        </w:tabs>
        <w:rPr>
          <w:sz w:val="20"/>
        </w:rPr>
      </w:pPr>
      <w:r>
        <w:rPr>
          <w:sz w:val="20"/>
        </w:rPr>
        <w:t>Ajuste Estructural y Desarrollo</w:t>
      </w:r>
      <w:r>
        <w:rPr>
          <w:spacing w:val="-4"/>
          <w:sz w:val="20"/>
        </w:rPr>
        <w:t xml:space="preserve"> </w:t>
      </w:r>
      <w:r>
        <w:rPr>
          <w:sz w:val="20"/>
        </w:rPr>
        <w:t>Sostenible</w:t>
      </w:r>
    </w:p>
    <w:p w:rsidR="006A7322" w:rsidRDefault="00B17446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rPr>
          <w:sz w:val="20"/>
        </w:rPr>
      </w:pPr>
      <w:r>
        <w:rPr>
          <w:sz w:val="20"/>
        </w:rPr>
        <w:t>La Crisis y Ajuste</w:t>
      </w:r>
      <w:r>
        <w:rPr>
          <w:spacing w:val="2"/>
          <w:sz w:val="20"/>
        </w:rPr>
        <w:t xml:space="preserve"> </w:t>
      </w:r>
      <w:r>
        <w:rPr>
          <w:sz w:val="20"/>
        </w:rPr>
        <w:t>Estructural</w:t>
      </w:r>
    </w:p>
    <w:p w:rsidR="006A7322" w:rsidRDefault="00B17446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spacing w:before="1"/>
        <w:rPr>
          <w:sz w:val="20"/>
        </w:rPr>
      </w:pPr>
      <w:r>
        <w:rPr>
          <w:sz w:val="20"/>
        </w:rPr>
        <w:t>Desarrollo Sostenible</w:t>
      </w:r>
    </w:p>
    <w:p w:rsidR="006A7322" w:rsidRDefault="00B17446">
      <w:pPr>
        <w:pStyle w:val="Textoindependiente"/>
        <w:ind w:left="836"/>
      </w:pPr>
      <w:r>
        <w:t>-Origen del Concepto</w:t>
      </w:r>
    </w:p>
    <w:p w:rsidR="006A7322" w:rsidRDefault="00B17446">
      <w:pPr>
        <w:pStyle w:val="Textoindependiente"/>
        <w:spacing w:before="1" w:line="229" w:lineRule="exact"/>
        <w:ind w:left="821"/>
      </w:pPr>
      <w:r>
        <w:t>-Definición Operacional de Desarrollo Sostenible</w:t>
      </w:r>
    </w:p>
    <w:p w:rsidR="006A7322" w:rsidRDefault="00B17446">
      <w:pPr>
        <w:pStyle w:val="Textoindependiente"/>
        <w:ind w:left="1527" w:right="6258" w:hanging="706"/>
      </w:pPr>
      <w:r>
        <w:t>-Componentes de la Definición: Económico</w:t>
      </w:r>
    </w:p>
    <w:p w:rsidR="006A7322" w:rsidRDefault="00B17446">
      <w:pPr>
        <w:pStyle w:val="Textoindependiente"/>
        <w:ind w:left="1527" w:right="7453"/>
      </w:pPr>
      <w:r>
        <w:t>Social Ambiental</w:t>
      </w:r>
    </w:p>
    <w:p w:rsidR="006A7322" w:rsidRDefault="00B17446">
      <w:pPr>
        <w:pStyle w:val="Textoindependiente"/>
        <w:spacing w:before="1"/>
        <w:ind w:left="821" w:right="3086" w:hanging="8"/>
      </w:pPr>
      <w:r>
        <w:t>-Componentes de una Estrategia de Desarrollo Nacional sostenible Económico</w:t>
      </w:r>
    </w:p>
    <w:p w:rsidR="006A7322" w:rsidRDefault="00B17446">
      <w:pPr>
        <w:pStyle w:val="Textoindependiente"/>
        <w:ind w:left="1527" w:right="5041"/>
      </w:pPr>
      <w:r>
        <w:t>Gestión Macroeconómica Crecimiento y Reducción de Pobreza Producción Agrícola</w:t>
      </w:r>
    </w:p>
    <w:p w:rsidR="006A7322" w:rsidRDefault="00B17446">
      <w:pPr>
        <w:pStyle w:val="Textoindependiente"/>
        <w:ind w:left="1527"/>
      </w:pPr>
      <w:r>
        <w:t>El papel del Estado</w:t>
      </w:r>
    </w:p>
    <w:p w:rsidR="006A7322" w:rsidRDefault="006A7322">
      <w:pPr>
        <w:sectPr w:rsidR="006A73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50" w:h="15850"/>
          <w:pgMar w:top="1220" w:right="1180" w:bottom="940" w:left="1180" w:header="0" w:footer="753" w:gutter="0"/>
          <w:cols w:space="720"/>
        </w:sectPr>
      </w:pPr>
    </w:p>
    <w:p w:rsidR="006A7322" w:rsidRDefault="00B17446">
      <w:pPr>
        <w:pStyle w:val="Textoindependiente"/>
        <w:ind w:left="821"/>
      </w:pPr>
      <w:r>
        <w:rPr>
          <w:w w:val="95"/>
        </w:rPr>
        <w:t>Social</w:t>
      </w:r>
    </w:p>
    <w:p w:rsidR="006A7322" w:rsidRDefault="00B17446">
      <w:pPr>
        <w:pStyle w:val="Textoindependiente"/>
      </w:pPr>
      <w:r>
        <w:br w:type="column"/>
      </w:r>
    </w:p>
    <w:p w:rsidR="006A7322" w:rsidRDefault="00B17446">
      <w:pPr>
        <w:pStyle w:val="Textoindependiente"/>
        <w:spacing w:line="229" w:lineRule="exact"/>
        <w:ind w:left="122"/>
      </w:pPr>
      <w:r>
        <w:t>Equidad</w:t>
      </w:r>
    </w:p>
    <w:p w:rsidR="006A7322" w:rsidRDefault="00B17446">
      <w:pPr>
        <w:pStyle w:val="Textoindependiente"/>
        <w:ind w:left="122" w:right="6375"/>
      </w:pPr>
      <w:r>
        <w:t>Servicios Sociales Estabilización Rendición de Cuentas</w:t>
      </w:r>
    </w:p>
    <w:p w:rsidR="006A7322" w:rsidRDefault="006A7322">
      <w:pPr>
        <w:sectPr w:rsidR="006A7322">
          <w:type w:val="continuous"/>
          <w:pgSz w:w="12250" w:h="15850"/>
          <w:pgMar w:top="1220" w:right="1180" w:bottom="940" w:left="1180" w:header="720" w:footer="720" w:gutter="0"/>
          <w:cols w:num="2" w:space="720" w:equalWidth="0">
            <w:col w:w="1366" w:space="39"/>
            <w:col w:w="8485"/>
          </w:cols>
        </w:sectPr>
      </w:pPr>
    </w:p>
    <w:p w:rsidR="006A7322" w:rsidRDefault="00B17446">
      <w:pPr>
        <w:pStyle w:val="Textoindependiente"/>
        <w:spacing w:before="1"/>
        <w:ind w:left="821"/>
      </w:pPr>
      <w:r>
        <w:lastRenderedPageBreak/>
        <w:t>Ambiental</w:t>
      </w:r>
    </w:p>
    <w:p w:rsidR="006A7322" w:rsidRDefault="00B17446">
      <w:pPr>
        <w:pStyle w:val="Textoindependiente"/>
        <w:ind w:left="1527" w:right="5930"/>
      </w:pPr>
      <w:r>
        <w:t>Uso sostenible de recursos Funciones de Sumidero Principio Precautorio</w:t>
      </w:r>
    </w:p>
    <w:p w:rsidR="006A7322" w:rsidRDefault="00B17446">
      <w:pPr>
        <w:pStyle w:val="Textoindependiente"/>
        <w:ind w:left="2230" w:right="5972"/>
      </w:pPr>
      <w:r>
        <w:t>Capital Natural Marco Institucional</w:t>
      </w:r>
    </w:p>
    <w:p w:rsidR="006A7322" w:rsidRDefault="006A7322">
      <w:pPr>
        <w:pStyle w:val="Textoindependiente"/>
        <w:spacing w:before="10"/>
        <w:rPr>
          <w:sz w:val="19"/>
        </w:rPr>
      </w:pPr>
    </w:p>
    <w:p w:rsidR="006A7322" w:rsidRDefault="00B17446">
      <w:pPr>
        <w:pStyle w:val="Ttulo11"/>
        <w:ind w:left="116"/>
      </w:pPr>
      <w:r>
        <w:t>CUARTA UNIDAD (EXAMEN FINAL)</w:t>
      </w:r>
    </w:p>
    <w:p w:rsidR="006A7322" w:rsidRDefault="006A7322">
      <w:pPr>
        <w:pStyle w:val="Textoindependiente"/>
        <w:spacing w:before="10"/>
        <w:rPr>
          <w:b/>
          <w:sz w:val="19"/>
        </w:rPr>
      </w:pPr>
    </w:p>
    <w:p w:rsidR="006A7322" w:rsidRDefault="00B17446">
      <w:pPr>
        <w:pStyle w:val="Prrafodelista"/>
        <w:numPr>
          <w:ilvl w:val="0"/>
          <w:numId w:val="1"/>
        </w:numPr>
        <w:tabs>
          <w:tab w:val="left" w:pos="476"/>
          <w:tab w:val="left" w:pos="477"/>
        </w:tabs>
        <w:rPr>
          <w:b/>
          <w:sz w:val="20"/>
        </w:rPr>
      </w:pPr>
      <w:r>
        <w:rPr>
          <w:b/>
          <w:sz w:val="20"/>
        </w:rPr>
        <w:t>DESARROLLO Y ECONOMÍA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AMBIENTAL</w:t>
      </w:r>
    </w:p>
    <w:p w:rsidR="006A7322" w:rsidRDefault="00B17446">
      <w:pPr>
        <w:pStyle w:val="Prrafodelista"/>
        <w:numPr>
          <w:ilvl w:val="1"/>
          <w:numId w:val="1"/>
        </w:numPr>
        <w:tabs>
          <w:tab w:val="left" w:pos="477"/>
        </w:tabs>
        <w:spacing w:before="3"/>
        <w:rPr>
          <w:sz w:val="20"/>
        </w:rPr>
      </w:pPr>
      <w:r>
        <w:rPr>
          <w:sz w:val="20"/>
        </w:rPr>
        <w:t>Los recursos naturales y la</w:t>
      </w:r>
      <w:r>
        <w:rPr>
          <w:spacing w:val="2"/>
          <w:sz w:val="20"/>
        </w:rPr>
        <w:t xml:space="preserve"> </w:t>
      </w:r>
      <w:r>
        <w:rPr>
          <w:sz w:val="20"/>
        </w:rPr>
        <w:t>ecología</w:t>
      </w:r>
    </w:p>
    <w:p w:rsidR="006A7322" w:rsidRDefault="00B17446">
      <w:pPr>
        <w:pStyle w:val="Prrafodelista"/>
        <w:numPr>
          <w:ilvl w:val="1"/>
          <w:numId w:val="1"/>
        </w:numPr>
        <w:tabs>
          <w:tab w:val="left" w:pos="477"/>
        </w:tabs>
        <w:rPr>
          <w:sz w:val="20"/>
        </w:rPr>
      </w:pPr>
      <w:r>
        <w:rPr>
          <w:sz w:val="20"/>
        </w:rPr>
        <w:t>Dinámica de los</w:t>
      </w:r>
      <w:r>
        <w:rPr>
          <w:spacing w:val="-1"/>
          <w:sz w:val="20"/>
        </w:rPr>
        <w:t xml:space="preserve"> </w:t>
      </w:r>
      <w:r>
        <w:rPr>
          <w:sz w:val="20"/>
        </w:rPr>
        <w:t>ecosistemas</w:t>
      </w:r>
    </w:p>
    <w:p w:rsidR="006A7322" w:rsidRDefault="00B17446">
      <w:pPr>
        <w:pStyle w:val="Prrafodelista"/>
        <w:numPr>
          <w:ilvl w:val="1"/>
          <w:numId w:val="1"/>
        </w:numPr>
        <w:tabs>
          <w:tab w:val="left" w:pos="477"/>
        </w:tabs>
        <w:rPr>
          <w:sz w:val="20"/>
        </w:rPr>
      </w:pPr>
      <w:r>
        <w:rPr>
          <w:sz w:val="20"/>
        </w:rPr>
        <w:t>La actividad humana y los impactos</w:t>
      </w:r>
      <w:r>
        <w:rPr>
          <w:spacing w:val="-4"/>
          <w:sz w:val="20"/>
        </w:rPr>
        <w:t xml:space="preserve"> </w:t>
      </w:r>
      <w:r>
        <w:rPr>
          <w:sz w:val="20"/>
        </w:rPr>
        <w:t>ambientales</w:t>
      </w:r>
    </w:p>
    <w:p w:rsidR="006A7322" w:rsidRDefault="00B17446">
      <w:pPr>
        <w:pStyle w:val="Prrafodelista"/>
        <w:numPr>
          <w:ilvl w:val="1"/>
          <w:numId w:val="1"/>
        </w:numPr>
        <w:tabs>
          <w:tab w:val="left" w:pos="477"/>
        </w:tabs>
        <w:spacing w:before="1" w:line="229" w:lineRule="exact"/>
        <w:rPr>
          <w:sz w:val="20"/>
        </w:rPr>
      </w:pPr>
      <w:r>
        <w:rPr>
          <w:sz w:val="20"/>
        </w:rPr>
        <w:t>La economía</w:t>
      </w:r>
      <w:r>
        <w:rPr>
          <w:spacing w:val="-3"/>
          <w:sz w:val="20"/>
        </w:rPr>
        <w:t xml:space="preserve"> </w:t>
      </w:r>
      <w:r>
        <w:rPr>
          <w:sz w:val="20"/>
        </w:rPr>
        <w:t>circular</w:t>
      </w:r>
    </w:p>
    <w:p w:rsidR="006A7322" w:rsidRDefault="00B17446">
      <w:pPr>
        <w:pStyle w:val="Prrafodelista"/>
        <w:numPr>
          <w:ilvl w:val="1"/>
          <w:numId w:val="1"/>
        </w:numPr>
        <w:tabs>
          <w:tab w:val="left" w:pos="477"/>
        </w:tabs>
        <w:spacing w:line="229" w:lineRule="exact"/>
        <w:rPr>
          <w:sz w:val="20"/>
        </w:rPr>
      </w:pPr>
      <w:r>
        <w:rPr>
          <w:sz w:val="20"/>
        </w:rPr>
        <w:t>Le economía de la contaminación o Economía</w:t>
      </w:r>
      <w:r>
        <w:rPr>
          <w:spacing w:val="-6"/>
          <w:sz w:val="20"/>
        </w:rPr>
        <w:t xml:space="preserve"> </w:t>
      </w:r>
      <w:r>
        <w:rPr>
          <w:sz w:val="20"/>
        </w:rPr>
        <w:t>Ambiental</w:t>
      </w:r>
    </w:p>
    <w:p w:rsidR="006A7322" w:rsidRDefault="00B17446">
      <w:pPr>
        <w:pStyle w:val="Ttulo11"/>
        <w:spacing w:before="68"/>
        <w:ind w:left="116"/>
      </w:pPr>
      <w:r>
        <w:t>QUINTA UNIDAD (EXAMEN FINAL)</w:t>
      </w:r>
    </w:p>
    <w:p w:rsidR="006A7322" w:rsidRDefault="00B17446">
      <w:pPr>
        <w:pStyle w:val="Prrafodelista"/>
        <w:numPr>
          <w:ilvl w:val="0"/>
          <w:numId w:val="1"/>
        </w:numPr>
        <w:tabs>
          <w:tab w:val="left" w:pos="476"/>
          <w:tab w:val="left" w:pos="477"/>
        </w:tabs>
        <w:spacing w:before="1"/>
        <w:rPr>
          <w:b/>
          <w:sz w:val="20"/>
        </w:rPr>
      </w:pPr>
      <w:r>
        <w:rPr>
          <w:b/>
          <w:sz w:val="20"/>
        </w:rPr>
        <w:t>ECONOMÍA DELOS RECURSOS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NATURALES</w:t>
      </w:r>
    </w:p>
    <w:p w:rsidR="006A7322" w:rsidRDefault="00B17446">
      <w:pPr>
        <w:pStyle w:val="Prrafodelista"/>
        <w:numPr>
          <w:ilvl w:val="1"/>
          <w:numId w:val="1"/>
        </w:numPr>
        <w:tabs>
          <w:tab w:val="left" w:pos="477"/>
        </w:tabs>
        <w:spacing w:before="3" w:line="229" w:lineRule="exact"/>
        <w:rPr>
          <w:sz w:val="20"/>
        </w:rPr>
      </w:pP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renovables</w:t>
      </w:r>
    </w:p>
    <w:p w:rsidR="006A7322" w:rsidRDefault="00B17446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spacing w:line="229" w:lineRule="exact"/>
        <w:rPr>
          <w:sz w:val="20"/>
        </w:rPr>
      </w:pPr>
      <w:r>
        <w:rPr>
          <w:sz w:val="20"/>
        </w:rPr>
        <w:t>Modelos de rendimientos sustentables</w:t>
      </w:r>
    </w:p>
    <w:p w:rsidR="006A7322" w:rsidRDefault="00B17446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rPr>
          <w:sz w:val="20"/>
        </w:rPr>
      </w:pPr>
      <w:r>
        <w:rPr>
          <w:sz w:val="20"/>
        </w:rPr>
        <w:t>Curvas de crecimiento poblacional, tasas de regeneración y de</w:t>
      </w:r>
      <w:r>
        <w:rPr>
          <w:spacing w:val="-4"/>
          <w:sz w:val="20"/>
        </w:rPr>
        <w:t xml:space="preserve"> </w:t>
      </w:r>
      <w:r>
        <w:rPr>
          <w:sz w:val="20"/>
        </w:rPr>
        <w:t>explotación</w:t>
      </w:r>
    </w:p>
    <w:p w:rsidR="006A7322" w:rsidRDefault="00B17446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spacing w:before="1"/>
        <w:rPr>
          <w:sz w:val="20"/>
        </w:rPr>
      </w:pPr>
      <w:r>
        <w:rPr>
          <w:sz w:val="20"/>
        </w:rPr>
        <w:t>Las reglas convencionales para el uso óptimo de los recursos</w:t>
      </w:r>
      <w:r>
        <w:rPr>
          <w:spacing w:val="-8"/>
          <w:sz w:val="20"/>
        </w:rPr>
        <w:t xml:space="preserve"> </w:t>
      </w:r>
      <w:r>
        <w:rPr>
          <w:sz w:val="20"/>
        </w:rPr>
        <w:t>renovables</w:t>
      </w:r>
    </w:p>
    <w:p w:rsidR="006A7322" w:rsidRDefault="00B17446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rPr>
          <w:sz w:val="20"/>
        </w:rPr>
      </w:pPr>
      <w:r>
        <w:rPr>
          <w:sz w:val="20"/>
        </w:rPr>
        <w:t>Economía de la pesca y economía</w:t>
      </w:r>
      <w:r>
        <w:rPr>
          <w:spacing w:val="-2"/>
          <w:sz w:val="20"/>
        </w:rPr>
        <w:t xml:space="preserve"> </w:t>
      </w:r>
      <w:r>
        <w:rPr>
          <w:sz w:val="20"/>
        </w:rPr>
        <w:t>forestal</w:t>
      </w:r>
    </w:p>
    <w:p w:rsidR="006A7322" w:rsidRDefault="00B17446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rPr>
          <w:sz w:val="20"/>
        </w:rPr>
      </w:pPr>
      <w:r>
        <w:rPr>
          <w:sz w:val="20"/>
        </w:rPr>
        <w:t>Recursos de propiedad común y acceso</w:t>
      </w:r>
      <w:r>
        <w:rPr>
          <w:spacing w:val="-8"/>
          <w:sz w:val="20"/>
        </w:rPr>
        <w:t xml:space="preserve"> </w:t>
      </w:r>
      <w:r>
        <w:rPr>
          <w:sz w:val="20"/>
        </w:rPr>
        <w:t>abierto</w:t>
      </w:r>
    </w:p>
    <w:p w:rsidR="006A7322" w:rsidRDefault="00B17446">
      <w:pPr>
        <w:pStyle w:val="Prrafodelista"/>
        <w:numPr>
          <w:ilvl w:val="1"/>
          <w:numId w:val="1"/>
        </w:numPr>
        <w:tabs>
          <w:tab w:val="left" w:pos="477"/>
        </w:tabs>
        <w:spacing w:before="1" w:line="229" w:lineRule="exact"/>
        <w:rPr>
          <w:sz w:val="20"/>
        </w:rPr>
      </w:pPr>
      <w:r>
        <w:rPr>
          <w:sz w:val="20"/>
        </w:rPr>
        <w:t>Recursos no</w:t>
      </w:r>
      <w:r>
        <w:rPr>
          <w:spacing w:val="-2"/>
          <w:sz w:val="20"/>
        </w:rPr>
        <w:t xml:space="preserve"> </w:t>
      </w:r>
      <w:r>
        <w:rPr>
          <w:sz w:val="20"/>
        </w:rPr>
        <w:t>renovables</w:t>
      </w:r>
    </w:p>
    <w:p w:rsidR="006A7322" w:rsidRDefault="00B17446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spacing w:line="229" w:lineRule="exact"/>
        <w:rPr>
          <w:sz w:val="20"/>
        </w:rPr>
      </w:pPr>
      <w:r>
        <w:rPr>
          <w:sz w:val="20"/>
        </w:rPr>
        <w:t>Escasez y cambio (stock) de recursos no</w:t>
      </w:r>
      <w:r>
        <w:rPr>
          <w:spacing w:val="-8"/>
          <w:sz w:val="20"/>
        </w:rPr>
        <w:t xml:space="preserve"> </w:t>
      </w:r>
      <w:r>
        <w:rPr>
          <w:sz w:val="20"/>
        </w:rPr>
        <w:t>renovables</w:t>
      </w:r>
    </w:p>
    <w:p w:rsidR="006A7322" w:rsidRDefault="00B17446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rPr>
          <w:sz w:val="20"/>
        </w:rPr>
      </w:pPr>
      <w:r>
        <w:rPr>
          <w:sz w:val="20"/>
        </w:rPr>
        <w:t>El principio fundamental del uso de los recursos no renovables: la regla de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Hotelling</w:t>
      </w:r>
      <w:proofErr w:type="spellEnd"/>
    </w:p>
    <w:p w:rsidR="006A7322" w:rsidRDefault="00B17446">
      <w:pPr>
        <w:pStyle w:val="Prrafodelista"/>
        <w:numPr>
          <w:ilvl w:val="2"/>
          <w:numId w:val="1"/>
        </w:numPr>
        <w:tabs>
          <w:tab w:val="left" w:pos="821"/>
          <w:tab w:val="left" w:pos="822"/>
        </w:tabs>
        <w:spacing w:before="1"/>
        <w:rPr>
          <w:sz w:val="20"/>
        </w:rPr>
      </w:pPr>
      <w:r>
        <w:rPr>
          <w:sz w:val="20"/>
        </w:rPr>
        <w:t>La consideración de los efectos externos y la distribución de los</w:t>
      </w:r>
      <w:r>
        <w:rPr>
          <w:spacing w:val="-3"/>
          <w:sz w:val="20"/>
        </w:rPr>
        <w:t xml:space="preserve"> </w:t>
      </w:r>
      <w:r>
        <w:rPr>
          <w:sz w:val="20"/>
        </w:rPr>
        <w:t>beneficios.</w:t>
      </w:r>
    </w:p>
    <w:p w:rsidR="006A7322" w:rsidRDefault="006A7322">
      <w:pPr>
        <w:pStyle w:val="Textoindependiente"/>
      </w:pPr>
    </w:p>
    <w:p w:rsidR="006A7322" w:rsidRDefault="006A7322">
      <w:pPr>
        <w:pStyle w:val="Textoindependiente"/>
        <w:spacing w:before="10"/>
        <w:rPr>
          <w:sz w:val="19"/>
        </w:rPr>
      </w:pPr>
    </w:p>
    <w:p w:rsidR="00DB2427" w:rsidRDefault="00DB2427">
      <w:pPr>
        <w:pStyle w:val="Textoindependiente"/>
        <w:spacing w:before="10"/>
        <w:rPr>
          <w:sz w:val="19"/>
        </w:rPr>
      </w:pPr>
    </w:p>
    <w:p w:rsidR="006A7322" w:rsidRDefault="00B17446">
      <w:pPr>
        <w:pStyle w:val="Ttulo11"/>
        <w:spacing w:line="229" w:lineRule="exact"/>
        <w:ind w:left="116"/>
      </w:pPr>
      <w:r>
        <w:t>EVALUACIÓN</w:t>
      </w:r>
    </w:p>
    <w:p w:rsidR="006A7322" w:rsidRDefault="00B17446">
      <w:pPr>
        <w:spacing w:line="229" w:lineRule="exact"/>
        <w:ind w:left="6489"/>
        <w:rPr>
          <w:b/>
          <w:sz w:val="20"/>
        </w:rPr>
      </w:pPr>
      <w:r>
        <w:rPr>
          <w:b/>
          <w:sz w:val="20"/>
        </w:rPr>
        <w:t>Punteo Neto</w:t>
      </w:r>
    </w:p>
    <w:p w:rsidR="006A7322" w:rsidRDefault="00B17446">
      <w:pPr>
        <w:pStyle w:val="Prrafodelista"/>
        <w:numPr>
          <w:ilvl w:val="3"/>
          <w:numId w:val="1"/>
        </w:numPr>
        <w:tabs>
          <w:tab w:val="left" w:pos="837"/>
          <w:tab w:val="right" w:pos="7398"/>
        </w:tabs>
        <w:spacing w:before="3"/>
        <w:rPr>
          <w:sz w:val="20"/>
        </w:rPr>
      </w:pPr>
      <w:r>
        <w:rPr>
          <w:sz w:val="20"/>
        </w:rPr>
        <w:t>Trabajo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Investigación</w:t>
      </w:r>
      <w:r>
        <w:rPr>
          <w:sz w:val="20"/>
        </w:rPr>
        <w:tab/>
        <w:t>10</w:t>
      </w:r>
    </w:p>
    <w:p w:rsidR="006A7322" w:rsidRDefault="00B17446">
      <w:pPr>
        <w:pStyle w:val="Prrafodelista"/>
        <w:numPr>
          <w:ilvl w:val="3"/>
          <w:numId w:val="1"/>
        </w:numPr>
        <w:tabs>
          <w:tab w:val="left" w:pos="837"/>
          <w:tab w:val="right" w:pos="7399"/>
        </w:tabs>
        <w:rPr>
          <w:sz w:val="20"/>
        </w:rPr>
      </w:pPr>
      <w:r>
        <w:rPr>
          <w:sz w:val="20"/>
        </w:rPr>
        <w:t>Comprobaciones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lectura</w:t>
      </w:r>
      <w:r>
        <w:rPr>
          <w:sz w:val="20"/>
        </w:rPr>
        <w:tab/>
        <w:t>40</w:t>
      </w:r>
    </w:p>
    <w:p w:rsidR="006A7322" w:rsidRDefault="00B17446">
      <w:pPr>
        <w:pStyle w:val="Prrafodelista"/>
        <w:numPr>
          <w:ilvl w:val="3"/>
          <w:numId w:val="1"/>
        </w:numPr>
        <w:tabs>
          <w:tab w:val="left" w:pos="837"/>
          <w:tab w:val="left" w:pos="6748"/>
          <w:tab w:val="left" w:pos="7137"/>
          <w:tab w:val="left" w:pos="7884"/>
        </w:tabs>
        <w:spacing w:before="1" w:line="229" w:lineRule="exact"/>
        <w:rPr>
          <w:sz w:val="20"/>
        </w:rPr>
      </w:pPr>
      <w:r>
        <w:rPr>
          <w:sz w:val="20"/>
        </w:rPr>
        <w:t>Examen Parcial ( 2 de 10 puntos</w:t>
      </w:r>
      <w:r>
        <w:rPr>
          <w:spacing w:val="-10"/>
          <w:sz w:val="20"/>
        </w:rPr>
        <w:t xml:space="preserve"> </w:t>
      </w:r>
      <w:r>
        <w:rPr>
          <w:sz w:val="20"/>
        </w:rPr>
        <w:t>cada</w:t>
      </w:r>
      <w:r>
        <w:rPr>
          <w:spacing w:val="-1"/>
          <w:sz w:val="20"/>
        </w:rPr>
        <w:t xml:space="preserve"> </w:t>
      </w:r>
      <w:r>
        <w:rPr>
          <w:sz w:val="20"/>
        </w:rPr>
        <w:t>uno)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20</w:t>
      </w:r>
      <w:r>
        <w:rPr>
          <w:sz w:val="20"/>
          <w:u w:val="single"/>
        </w:rPr>
        <w:tab/>
      </w:r>
    </w:p>
    <w:p w:rsidR="006A7322" w:rsidRDefault="00B17446">
      <w:pPr>
        <w:pStyle w:val="Ttulo11"/>
        <w:tabs>
          <w:tab w:val="right" w:pos="7398"/>
        </w:tabs>
        <w:spacing w:line="229" w:lineRule="exact"/>
        <w:ind w:left="116"/>
      </w:pPr>
      <w:r>
        <w:t>PUNTEO TOTAL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ZONA</w:t>
      </w:r>
      <w:r>
        <w:tab/>
        <w:t>70</w:t>
      </w:r>
    </w:p>
    <w:p w:rsidR="006A7322" w:rsidRDefault="00B17446">
      <w:pPr>
        <w:pStyle w:val="Prrafodelista"/>
        <w:numPr>
          <w:ilvl w:val="3"/>
          <w:numId w:val="1"/>
        </w:numPr>
        <w:tabs>
          <w:tab w:val="left" w:pos="837"/>
          <w:tab w:val="left" w:pos="6750"/>
          <w:tab w:val="left" w:pos="7178"/>
          <w:tab w:val="left" w:pos="7884"/>
        </w:tabs>
        <w:spacing w:before="3" w:line="228" w:lineRule="exact"/>
        <w:rPr>
          <w:sz w:val="20"/>
        </w:rPr>
      </w:pPr>
      <w:r>
        <w:rPr>
          <w:sz w:val="20"/>
        </w:rPr>
        <w:t>Examen</w:t>
      </w:r>
      <w:r>
        <w:rPr>
          <w:spacing w:val="-2"/>
          <w:sz w:val="20"/>
        </w:rPr>
        <w:t xml:space="preserve"> </w:t>
      </w:r>
      <w:r>
        <w:rPr>
          <w:sz w:val="20"/>
        </w:rPr>
        <w:t>final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  <w:t>30</w:t>
      </w:r>
      <w:r>
        <w:rPr>
          <w:sz w:val="20"/>
          <w:u w:val="single"/>
        </w:rPr>
        <w:tab/>
      </w:r>
    </w:p>
    <w:p w:rsidR="006A7322" w:rsidRDefault="00B17446">
      <w:pPr>
        <w:pStyle w:val="Ttulo11"/>
        <w:tabs>
          <w:tab w:val="right" w:pos="7415"/>
        </w:tabs>
        <w:spacing w:line="228" w:lineRule="exact"/>
        <w:ind w:left="116"/>
      </w:pPr>
      <w:r>
        <w:t>PUNTEO</w:t>
      </w:r>
      <w:r>
        <w:rPr>
          <w:spacing w:val="-1"/>
        </w:rPr>
        <w:t xml:space="preserve"> </w:t>
      </w:r>
      <w:r>
        <w:t>FINAL</w:t>
      </w:r>
      <w:r>
        <w:tab/>
        <w:t>100</w:t>
      </w:r>
    </w:p>
    <w:p w:rsidR="00DB2427" w:rsidRDefault="00B17446" w:rsidP="00DB2427">
      <w:pPr>
        <w:spacing w:before="461"/>
        <w:ind w:left="116"/>
        <w:jc w:val="both"/>
        <w:rPr>
          <w:b/>
          <w:sz w:val="20"/>
        </w:rPr>
      </w:pPr>
      <w:r>
        <w:rPr>
          <w:b/>
          <w:sz w:val="20"/>
        </w:rPr>
        <w:t>TECNICAS DE ENSEÑANZA APRENDIZAJE</w:t>
      </w:r>
    </w:p>
    <w:p w:rsidR="006A7322" w:rsidRDefault="00B17446">
      <w:pPr>
        <w:pStyle w:val="Textoindependiente"/>
        <w:spacing w:before="3"/>
        <w:ind w:left="116" w:right="113"/>
        <w:jc w:val="both"/>
      </w:pPr>
      <w:r>
        <w:t>Con base en la metodología de competencias desde el enfoque socioformativo. Con la finalidad de  fortalecer el proceso de enseñanza aprendizaje, se utilizarán las técnicas siguientes: Exposición oral dinámica, la exposición magistral, técnica interrogativa, trabajos de investigación, controles de lectura, discusiones en clase y pruebas escritas de</w:t>
      </w:r>
      <w:r>
        <w:rPr>
          <w:spacing w:val="-2"/>
        </w:rPr>
        <w:t xml:space="preserve"> </w:t>
      </w:r>
      <w:r>
        <w:t>aprendizaje.</w:t>
      </w:r>
    </w:p>
    <w:p w:rsidR="00DB2427" w:rsidRDefault="00DB2427">
      <w:pPr>
        <w:jc w:val="both"/>
      </w:pPr>
    </w:p>
    <w:p w:rsidR="00DB2427" w:rsidRDefault="00DB2427">
      <w:pPr>
        <w:jc w:val="both"/>
      </w:pPr>
    </w:p>
    <w:p w:rsidR="00DB2427" w:rsidRDefault="00DB2427" w:rsidP="00DB2427">
      <w:pPr>
        <w:tabs>
          <w:tab w:val="left" w:pos="1265"/>
        </w:tabs>
      </w:pPr>
    </w:p>
    <w:p w:rsidR="00DB2427" w:rsidRDefault="00DB2427" w:rsidP="00DB2427"/>
    <w:p w:rsidR="00DB2427" w:rsidRPr="00DB2427" w:rsidRDefault="00DB2427" w:rsidP="00DB2427">
      <w:pPr>
        <w:sectPr w:rsidR="00DB2427" w:rsidRPr="00DB2427">
          <w:pgSz w:w="12250" w:h="15850"/>
          <w:pgMar w:top="1220" w:right="1180" w:bottom="940" w:left="1180" w:header="0" w:footer="753" w:gutter="0"/>
          <w:cols w:space="720"/>
        </w:sectPr>
      </w:pPr>
    </w:p>
    <w:p w:rsidR="006A7322" w:rsidRDefault="00B17446">
      <w:pPr>
        <w:pStyle w:val="Ttulo11"/>
        <w:spacing w:before="79"/>
        <w:ind w:left="116"/>
      </w:pPr>
      <w:r>
        <w:lastRenderedPageBreak/>
        <w:t>BIBLIOGRAFIA</w:t>
      </w:r>
    </w:p>
    <w:p w:rsidR="006A7322" w:rsidRDefault="00B17446">
      <w:pPr>
        <w:ind w:left="821"/>
        <w:rPr>
          <w:b/>
          <w:sz w:val="20"/>
        </w:rPr>
      </w:pPr>
      <w:r>
        <w:rPr>
          <w:b/>
          <w:sz w:val="20"/>
        </w:rPr>
        <w:t>SUNKEL, OSWALDO Y PEDRO PAZ</w:t>
      </w:r>
    </w:p>
    <w:p w:rsidR="006A7322" w:rsidRDefault="00B17446">
      <w:pPr>
        <w:spacing w:before="1"/>
        <w:ind w:left="821"/>
        <w:rPr>
          <w:b/>
          <w:i/>
          <w:sz w:val="20"/>
        </w:rPr>
      </w:pPr>
      <w:r>
        <w:rPr>
          <w:rFonts w:ascii="Times New Roman" w:hAnsi="Times New Roman"/>
          <w:w w:val="99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“El Subdesarrollo Latinoamericano y la Teoría del Desarrollo”</w:t>
      </w:r>
    </w:p>
    <w:p w:rsidR="006A7322" w:rsidRDefault="006A7322">
      <w:pPr>
        <w:pStyle w:val="Textoindependiente"/>
        <w:spacing w:before="9"/>
        <w:rPr>
          <w:b/>
          <w:i/>
          <w:sz w:val="11"/>
        </w:rPr>
      </w:pPr>
    </w:p>
    <w:p w:rsidR="006A7322" w:rsidRDefault="00B17446">
      <w:pPr>
        <w:spacing w:before="93"/>
        <w:ind w:left="821"/>
        <w:rPr>
          <w:b/>
          <w:sz w:val="20"/>
        </w:rPr>
      </w:pPr>
      <w:r>
        <w:rPr>
          <w:b/>
          <w:sz w:val="20"/>
        </w:rPr>
        <w:t>TEXTOS ESCOGIDOS FACULTAD DE CIENCIAS ECONOMICAS –USAC-</w:t>
      </w:r>
    </w:p>
    <w:p w:rsidR="006A7322" w:rsidRDefault="00B17446">
      <w:pPr>
        <w:pStyle w:val="Textoindependiente"/>
        <w:spacing w:before="2"/>
        <w:ind w:left="821"/>
      </w:pPr>
      <w:r>
        <w:t>“Interpretaciones Socioeconómicas y la Teoría del Desarrollo”</w:t>
      </w:r>
    </w:p>
    <w:p w:rsidR="006A7322" w:rsidRDefault="006A7322">
      <w:pPr>
        <w:pStyle w:val="Textoindependiente"/>
        <w:spacing w:before="10"/>
        <w:rPr>
          <w:sz w:val="19"/>
        </w:rPr>
      </w:pPr>
    </w:p>
    <w:p w:rsidR="006A7322" w:rsidRDefault="00B17446">
      <w:pPr>
        <w:pStyle w:val="Ttulo11"/>
      </w:pPr>
      <w:r>
        <w:t>AGUSTIN CUEVA</w:t>
      </w:r>
    </w:p>
    <w:p w:rsidR="006A7322" w:rsidRDefault="00B17446">
      <w:pPr>
        <w:pStyle w:val="Textoindependiente"/>
        <w:spacing w:before="1"/>
        <w:ind w:left="821"/>
      </w:pPr>
      <w:r>
        <w:t>“El Desarrollo del Capitalismo en América Latina”, Editorial Siglo XXI</w:t>
      </w:r>
    </w:p>
    <w:p w:rsidR="006A7322" w:rsidRDefault="006A7322">
      <w:pPr>
        <w:pStyle w:val="Textoindependiente"/>
        <w:spacing w:before="10"/>
        <w:rPr>
          <w:sz w:val="19"/>
        </w:rPr>
      </w:pPr>
    </w:p>
    <w:p w:rsidR="006A7322" w:rsidRDefault="00B17446">
      <w:pPr>
        <w:pStyle w:val="Ttulo11"/>
      </w:pPr>
      <w:r>
        <w:t>OCTAVIO RODRIGUEZ</w:t>
      </w:r>
    </w:p>
    <w:p w:rsidR="006A7322" w:rsidRDefault="00B17446">
      <w:pPr>
        <w:pStyle w:val="Textoindependiente"/>
        <w:spacing w:before="3"/>
        <w:ind w:left="821"/>
      </w:pPr>
      <w:r>
        <w:t>“La Teoría del Subdesarrollo de la CEPAL”, Editorial Siglo XXI</w:t>
      </w:r>
    </w:p>
    <w:p w:rsidR="006A7322" w:rsidRDefault="006A7322">
      <w:pPr>
        <w:pStyle w:val="Textoindependiente"/>
        <w:spacing w:before="9"/>
        <w:rPr>
          <w:sz w:val="19"/>
        </w:rPr>
      </w:pPr>
    </w:p>
    <w:p w:rsidR="006A7322" w:rsidRDefault="00B17446">
      <w:pPr>
        <w:pStyle w:val="Ttulo11"/>
        <w:spacing w:before="1"/>
      </w:pPr>
      <w:r>
        <w:t>MAGNUS BLOMSTRON Y BJORNM HETTNE</w:t>
      </w:r>
    </w:p>
    <w:p w:rsidR="006A7322" w:rsidRDefault="00B17446">
      <w:pPr>
        <w:pStyle w:val="Textoindependiente"/>
        <w:spacing w:before="1"/>
        <w:ind w:left="821"/>
      </w:pPr>
      <w:r>
        <w:t>“La Teoría del Desarrollo en Transición”, Editorial Siglo XXI</w:t>
      </w:r>
    </w:p>
    <w:p w:rsidR="006A7322" w:rsidRDefault="006A7322">
      <w:pPr>
        <w:pStyle w:val="Textoindependiente"/>
        <w:spacing w:before="9"/>
        <w:rPr>
          <w:sz w:val="19"/>
        </w:rPr>
      </w:pPr>
    </w:p>
    <w:p w:rsidR="006A7322" w:rsidRDefault="00B17446">
      <w:pPr>
        <w:pStyle w:val="Ttulo11"/>
        <w:spacing w:before="1"/>
      </w:pPr>
      <w:r>
        <w:t>FERNANDO CARDOSO</w:t>
      </w:r>
    </w:p>
    <w:p w:rsidR="006A7322" w:rsidRDefault="00B17446">
      <w:pPr>
        <w:pStyle w:val="Textoindependiente"/>
        <w:spacing w:before="2"/>
        <w:ind w:left="821"/>
      </w:pPr>
      <w:r>
        <w:t>El Desarrollo en Capilla en “El Análisis Estructural en Economía: ensayos de América y España”</w:t>
      </w:r>
    </w:p>
    <w:p w:rsidR="006A7322" w:rsidRDefault="006A7322">
      <w:pPr>
        <w:pStyle w:val="Textoindependiente"/>
        <w:rPr>
          <w:sz w:val="22"/>
        </w:rPr>
      </w:pPr>
    </w:p>
    <w:p w:rsidR="006A7322" w:rsidRDefault="006A7322">
      <w:pPr>
        <w:pStyle w:val="Textoindependiente"/>
        <w:spacing w:before="8"/>
        <w:rPr>
          <w:sz w:val="17"/>
        </w:rPr>
      </w:pPr>
    </w:p>
    <w:p w:rsidR="006A7322" w:rsidRDefault="00B17446">
      <w:pPr>
        <w:pStyle w:val="Ttulo11"/>
      </w:pPr>
      <w:r>
        <w:t>DOS SANTOS, FACULTADO DE CIENCIAS ECONÓMICAS –USAC-</w:t>
      </w:r>
    </w:p>
    <w:p w:rsidR="006A7322" w:rsidRDefault="00B17446">
      <w:pPr>
        <w:pStyle w:val="Textoindependiente"/>
        <w:spacing w:before="3"/>
        <w:ind w:left="821"/>
      </w:pPr>
      <w:r>
        <w:t>“La Estructura de la Dependencia”</w:t>
      </w:r>
    </w:p>
    <w:p w:rsidR="006A7322" w:rsidRDefault="006A7322">
      <w:pPr>
        <w:pStyle w:val="Textoindependiente"/>
        <w:spacing w:before="10"/>
        <w:rPr>
          <w:sz w:val="19"/>
        </w:rPr>
      </w:pPr>
    </w:p>
    <w:p w:rsidR="006A7322" w:rsidRDefault="00B17446">
      <w:pPr>
        <w:pStyle w:val="Ttulo11"/>
      </w:pPr>
      <w:r>
        <w:t>AMARTYA SEN</w:t>
      </w:r>
    </w:p>
    <w:p w:rsidR="006A7322" w:rsidRDefault="00B17446">
      <w:pPr>
        <w:pStyle w:val="Textoindependiente"/>
        <w:spacing w:before="3"/>
        <w:ind w:left="821"/>
      </w:pPr>
      <w:r>
        <w:t>Desarrollo Económico 2000</w:t>
      </w:r>
    </w:p>
    <w:p w:rsidR="006A7322" w:rsidRDefault="006A7322">
      <w:pPr>
        <w:pStyle w:val="Textoindependiente"/>
        <w:spacing w:before="7"/>
        <w:rPr>
          <w:sz w:val="19"/>
        </w:rPr>
      </w:pPr>
    </w:p>
    <w:p w:rsidR="006A7322" w:rsidRDefault="00B17446">
      <w:pPr>
        <w:pStyle w:val="Ttulo11"/>
      </w:pPr>
      <w:r>
        <w:t>JOSEPH STIGLITZ</w:t>
      </w:r>
    </w:p>
    <w:p w:rsidR="006A7322" w:rsidRDefault="00B17446">
      <w:pPr>
        <w:pStyle w:val="Textoindependiente"/>
        <w:spacing w:before="3" w:line="482" w:lineRule="auto"/>
        <w:ind w:left="821" w:right="4046"/>
      </w:pPr>
      <w:r>
        <w:t>Metas más amplias desde Washington a Santiago, 2000 Los Felices Noventa</w:t>
      </w:r>
    </w:p>
    <w:p w:rsidR="006A7322" w:rsidRDefault="00B17446">
      <w:pPr>
        <w:spacing w:line="225" w:lineRule="exact"/>
        <w:ind w:left="821"/>
        <w:rPr>
          <w:b/>
          <w:i/>
          <w:sz w:val="20"/>
        </w:rPr>
      </w:pPr>
      <w:r>
        <w:rPr>
          <w:b/>
          <w:i/>
          <w:sz w:val="20"/>
          <w:u w:val="thick"/>
        </w:rPr>
        <w:t>El precio de la desigualdad.</w:t>
      </w:r>
    </w:p>
    <w:p w:rsidR="006A7322" w:rsidRDefault="006A7322">
      <w:pPr>
        <w:pStyle w:val="Textoindependiente"/>
        <w:spacing w:before="9"/>
        <w:rPr>
          <w:b/>
          <w:i/>
          <w:sz w:val="11"/>
        </w:rPr>
      </w:pPr>
    </w:p>
    <w:p w:rsidR="006A7322" w:rsidRDefault="00B17446">
      <w:pPr>
        <w:spacing w:before="93"/>
        <w:ind w:left="821"/>
        <w:rPr>
          <w:b/>
          <w:sz w:val="20"/>
        </w:rPr>
      </w:pPr>
      <w:r>
        <w:rPr>
          <w:b/>
          <w:sz w:val="20"/>
        </w:rPr>
        <w:t>CHARLES KOLSTAD</w:t>
      </w:r>
    </w:p>
    <w:p w:rsidR="006A7322" w:rsidRDefault="00B17446">
      <w:pPr>
        <w:pStyle w:val="Textoindependiente"/>
        <w:spacing w:before="3"/>
        <w:ind w:left="821"/>
      </w:pPr>
      <w:r>
        <w:t xml:space="preserve">Economía Ambiental. Oxford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México 2001</w:t>
      </w:r>
    </w:p>
    <w:p w:rsidR="006A7322" w:rsidRDefault="006A7322">
      <w:pPr>
        <w:pStyle w:val="Textoindependiente"/>
        <w:spacing w:before="10"/>
        <w:rPr>
          <w:sz w:val="19"/>
        </w:rPr>
      </w:pPr>
    </w:p>
    <w:p w:rsidR="006A7322" w:rsidRDefault="00B17446">
      <w:pPr>
        <w:pStyle w:val="Ttulo11"/>
      </w:pPr>
      <w:r>
        <w:t>LUDWIG VON MISES</w:t>
      </w:r>
    </w:p>
    <w:p w:rsidR="006A7322" w:rsidRDefault="00B17446">
      <w:pPr>
        <w:ind w:left="821"/>
        <w:rPr>
          <w:b/>
          <w:i/>
          <w:sz w:val="20"/>
        </w:rPr>
      </w:pPr>
      <w:r>
        <w:rPr>
          <w:b/>
          <w:i/>
          <w:sz w:val="20"/>
          <w:u w:val="thick"/>
        </w:rPr>
        <w:t>Liberalismo</w:t>
      </w:r>
    </w:p>
    <w:p w:rsidR="006A7322" w:rsidRDefault="006A7322">
      <w:pPr>
        <w:pStyle w:val="Textoindependiente"/>
        <w:spacing w:before="9"/>
        <w:rPr>
          <w:b/>
          <w:i/>
          <w:sz w:val="11"/>
        </w:rPr>
      </w:pPr>
    </w:p>
    <w:p w:rsidR="006A7322" w:rsidRDefault="00B17446">
      <w:pPr>
        <w:spacing w:before="93"/>
        <w:ind w:left="821"/>
        <w:rPr>
          <w:b/>
          <w:sz w:val="20"/>
        </w:rPr>
      </w:pPr>
      <w:r>
        <w:rPr>
          <w:b/>
          <w:sz w:val="20"/>
        </w:rPr>
        <w:t>DAVID PEARCE Y KERRY TURNER</w:t>
      </w:r>
    </w:p>
    <w:p w:rsidR="006A7322" w:rsidRDefault="00B17446">
      <w:pPr>
        <w:pStyle w:val="Textoindependiente"/>
        <w:spacing w:before="3"/>
        <w:ind w:left="821"/>
      </w:pPr>
      <w:r>
        <w:t>Economía de los Recursos Naturales y del Medio Ambiente. Celeste Ediciones, España (1995)</w:t>
      </w:r>
    </w:p>
    <w:p w:rsidR="006A7322" w:rsidRDefault="006A7322">
      <w:pPr>
        <w:pStyle w:val="Textoindependiente"/>
        <w:spacing w:before="7"/>
        <w:rPr>
          <w:sz w:val="19"/>
        </w:rPr>
      </w:pPr>
    </w:p>
    <w:p w:rsidR="006A7322" w:rsidRDefault="00B17446">
      <w:pPr>
        <w:pStyle w:val="Ttulo11"/>
        <w:spacing w:before="1"/>
      </w:pPr>
      <w:r>
        <w:t>JOAN MARTINEZ ALIER Y JORDI ROCA-JUSMET</w:t>
      </w:r>
    </w:p>
    <w:p w:rsidR="006A7322" w:rsidRDefault="00B17446">
      <w:pPr>
        <w:pStyle w:val="Textoindependiente"/>
        <w:spacing w:before="3"/>
        <w:ind w:left="821"/>
      </w:pPr>
      <w:r>
        <w:t>Economía Ecológica y Política Ambiental, Fondo de Cultura Económica, México 2003. Segunda Edición y Primera Reimpresión</w:t>
      </w:r>
    </w:p>
    <w:p w:rsidR="006A7322" w:rsidRDefault="006A7322">
      <w:pPr>
        <w:pStyle w:val="Textoindependiente"/>
        <w:spacing w:before="10"/>
        <w:rPr>
          <w:sz w:val="19"/>
        </w:rPr>
      </w:pPr>
    </w:p>
    <w:p w:rsidR="006A7322" w:rsidRDefault="00B17446">
      <w:pPr>
        <w:pStyle w:val="Ttulo11"/>
      </w:pPr>
      <w:r>
        <w:t>THOMAS PIKETTY</w:t>
      </w:r>
    </w:p>
    <w:p w:rsidR="006A7322" w:rsidRDefault="00B17446">
      <w:pPr>
        <w:spacing w:before="3"/>
        <w:ind w:left="726"/>
        <w:rPr>
          <w:sz w:val="20"/>
        </w:rPr>
      </w:pPr>
      <w:r>
        <w:rPr>
          <w:b/>
          <w:i/>
          <w:sz w:val="20"/>
          <w:u w:val="thick"/>
        </w:rPr>
        <w:t xml:space="preserve">El Capital en el siglo XXI. </w:t>
      </w:r>
      <w:r>
        <w:rPr>
          <w:sz w:val="20"/>
        </w:rPr>
        <w:t>Fondo de Cultura Económica, México 2014.</w:t>
      </w:r>
    </w:p>
    <w:p w:rsidR="006A7322" w:rsidRDefault="006A7322">
      <w:pPr>
        <w:pStyle w:val="Textoindependiente"/>
        <w:spacing w:before="7"/>
        <w:rPr>
          <w:sz w:val="11"/>
        </w:rPr>
      </w:pPr>
    </w:p>
    <w:p w:rsidR="006A7322" w:rsidRDefault="00B17446">
      <w:pPr>
        <w:pStyle w:val="Ttulo11"/>
        <w:spacing w:before="93"/>
      </w:pPr>
      <w:r>
        <w:t>ANGUS DEATON</w:t>
      </w:r>
    </w:p>
    <w:p w:rsidR="006A7322" w:rsidRDefault="00B17446">
      <w:pPr>
        <w:spacing w:before="3"/>
        <w:ind w:left="726"/>
        <w:rPr>
          <w:sz w:val="20"/>
        </w:rPr>
      </w:pPr>
      <w:r>
        <w:rPr>
          <w:b/>
          <w:i/>
          <w:sz w:val="20"/>
          <w:u w:val="thick"/>
        </w:rPr>
        <w:t>El gran escape.</w:t>
      </w:r>
      <w:r>
        <w:rPr>
          <w:b/>
          <w:i/>
          <w:sz w:val="20"/>
        </w:rPr>
        <w:t xml:space="preserve"> </w:t>
      </w:r>
      <w:r>
        <w:rPr>
          <w:sz w:val="20"/>
        </w:rPr>
        <w:t>Fondo de Cultura Económica</w:t>
      </w:r>
    </w:p>
    <w:sectPr w:rsidR="006A7322" w:rsidSect="006A7322">
      <w:pgSz w:w="12250" w:h="15850"/>
      <w:pgMar w:top="1440" w:right="1180" w:bottom="940" w:left="1180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E47" w:rsidRDefault="007C2E47" w:rsidP="006A7322">
      <w:r>
        <w:separator/>
      </w:r>
    </w:p>
  </w:endnote>
  <w:endnote w:type="continuationSeparator" w:id="0">
    <w:p w:rsidR="007C2E47" w:rsidRDefault="007C2E47" w:rsidP="006A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03" w:rsidRDefault="009A25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22" w:rsidRDefault="00764625">
    <w:pPr>
      <w:pStyle w:val="Textoindependien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6856730</wp:posOffset>
              </wp:positionH>
              <wp:positionV relativeFrom="page">
                <wp:posOffset>9442450</wp:posOffset>
              </wp:positionV>
              <wp:extent cx="121285" cy="180975"/>
              <wp:effectExtent l="0" t="3175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322" w:rsidRDefault="001D7274">
                          <w:pPr>
                            <w:spacing w:before="11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 w:rsidR="00B17446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0B12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9pt;margin-top:743.5pt;width:9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g6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" filled="f" stroked="f">
              <v:textbox inset="0,0,0,0">
                <w:txbxContent>
                  <w:p w:rsidR="006A7322" w:rsidRDefault="001D7274">
                    <w:pPr>
                      <w:spacing w:before="11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 w:rsidR="00B17446"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10B12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03" w:rsidRDefault="009A25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E47" w:rsidRDefault="007C2E47" w:rsidP="006A7322">
      <w:r>
        <w:separator/>
      </w:r>
    </w:p>
  </w:footnote>
  <w:footnote w:type="continuationSeparator" w:id="0">
    <w:p w:rsidR="007C2E47" w:rsidRDefault="007C2E47" w:rsidP="006A7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03" w:rsidRDefault="009A25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03" w:rsidRDefault="009A250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503" w:rsidRDefault="009A25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034FF"/>
    <w:multiLevelType w:val="hybridMultilevel"/>
    <w:tmpl w:val="B23C3496"/>
    <w:lvl w:ilvl="0" w:tplc="0C0A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 w15:restartNumberingAfterBreak="0">
    <w:nsid w:val="1A19572C"/>
    <w:multiLevelType w:val="hybridMultilevel"/>
    <w:tmpl w:val="F3C2E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47D39"/>
    <w:multiLevelType w:val="hybridMultilevel"/>
    <w:tmpl w:val="74F0A8E6"/>
    <w:lvl w:ilvl="0" w:tplc="32A8B2AC">
      <w:start w:val="1"/>
      <w:numFmt w:val="upperLetter"/>
      <w:lvlText w:val="%1."/>
      <w:lvlJc w:val="left"/>
      <w:pPr>
        <w:ind w:left="116" w:hanging="254"/>
        <w:jc w:val="left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s-GT" w:eastAsia="es-GT" w:bidi="es-GT"/>
      </w:rPr>
    </w:lvl>
    <w:lvl w:ilvl="1" w:tplc="173A628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s-GT" w:eastAsia="es-GT" w:bidi="es-GT"/>
      </w:rPr>
    </w:lvl>
    <w:lvl w:ilvl="2" w:tplc="409613E0">
      <w:numFmt w:val="bullet"/>
      <w:lvlText w:val="•"/>
      <w:lvlJc w:val="left"/>
      <w:pPr>
        <w:ind w:left="1844" w:hanging="360"/>
      </w:pPr>
      <w:rPr>
        <w:rFonts w:hint="default"/>
        <w:lang w:val="es-GT" w:eastAsia="es-GT" w:bidi="es-GT"/>
      </w:rPr>
    </w:lvl>
    <w:lvl w:ilvl="3" w:tplc="BCE05BE6">
      <w:numFmt w:val="bullet"/>
      <w:lvlText w:val="•"/>
      <w:lvlJc w:val="left"/>
      <w:pPr>
        <w:ind w:left="2849" w:hanging="360"/>
      </w:pPr>
      <w:rPr>
        <w:rFonts w:hint="default"/>
        <w:lang w:val="es-GT" w:eastAsia="es-GT" w:bidi="es-GT"/>
      </w:rPr>
    </w:lvl>
    <w:lvl w:ilvl="4" w:tplc="FDCE57BE">
      <w:numFmt w:val="bullet"/>
      <w:lvlText w:val="•"/>
      <w:lvlJc w:val="left"/>
      <w:pPr>
        <w:ind w:left="3854" w:hanging="360"/>
      </w:pPr>
      <w:rPr>
        <w:rFonts w:hint="default"/>
        <w:lang w:val="es-GT" w:eastAsia="es-GT" w:bidi="es-GT"/>
      </w:rPr>
    </w:lvl>
    <w:lvl w:ilvl="5" w:tplc="A1C8FE3A">
      <w:numFmt w:val="bullet"/>
      <w:lvlText w:val="•"/>
      <w:lvlJc w:val="left"/>
      <w:pPr>
        <w:ind w:left="4858" w:hanging="360"/>
      </w:pPr>
      <w:rPr>
        <w:rFonts w:hint="default"/>
        <w:lang w:val="es-GT" w:eastAsia="es-GT" w:bidi="es-GT"/>
      </w:rPr>
    </w:lvl>
    <w:lvl w:ilvl="6" w:tplc="93FA8C40">
      <w:numFmt w:val="bullet"/>
      <w:lvlText w:val="•"/>
      <w:lvlJc w:val="left"/>
      <w:pPr>
        <w:ind w:left="5863" w:hanging="360"/>
      </w:pPr>
      <w:rPr>
        <w:rFonts w:hint="default"/>
        <w:lang w:val="es-GT" w:eastAsia="es-GT" w:bidi="es-GT"/>
      </w:rPr>
    </w:lvl>
    <w:lvl w:ilvl="7" w:tplc="1F0693E6">
      <w:numFmt w:val="bullet"/>
      <w:lvlText w:val="•"/>
      <w:lvlJc w:val="left"/>
      <w:pPr>
        <w:ind w:left="6868" w:hanging="360"/>
      </w:pPr>
      <w:rPr>
        <w:rFonts w:hint="default"/>
        <w:lang w:val="es-GT" w:eastAsia="es-GT" w:bidi="es-GT"/>
      </w:rPr>
    </w:lvl>
    <w:lvl w:ilvl="8" w:tplc="43A81844">
      <w:numFmt w:val="bullet"/>
      <w:lvlText w:val="•"/>
      <w:lvlJc w:val="left"/>
      <w:pPr>
        <w:ind w:left="7872" w:hanging="360"/>
      </w:pPr>
      <w:rPr>
        <w:rFonts w:hint="default"/>
        <w:lang w:val="es-GT" w:eastAsia="es-GT" w:bidi="es-GT"/>
      </w:rPr>
    </w:lvl>
  </w:abstractNum>
  <w:abstractNum w:abstractNumId="3" w15:restartNumberingAfterBreak="0">
    <w:nsid w:val="4F6D5780"/>
    <w:multiLevelType w:val="multilevel"/>
    <w:tmpl w:val="07EEB4EE"/>
    <w:lvl w:ilvl="0">
      <w:start w:val="1"/>
      <w:numFmt w:val="decimal"/>
      <w:lvlText w:val="%1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GT" w:eastAsia="es-GT" w:bidi="es-GT"/>
      </w:rPr>
    </w:lvl>
    <w:lvl w:ilvl="1">
      <w:start w:val="1"/>
      <w:numFmt w:val="decimal"/>
      <w:lvlText w:val="%1.%2"/>
      <w:lvlJc w:val="left"/>
      <w:pPr>
        <w:ind w:left="836" w:hanging="360"/>
        <w:jc w:val="left"/>
      </w:pPr>
      <w:rPr>
        <w:rFonts w:hint="default"/>
        <w:spacing w:val="-1"/>
        <w:w w:val="99"/>
        <w:lang w:val="es-GT" w:eastAsia="es-GT" w:bidi="es-GT"/>
      </w:rPr>
    </w:lvl>
    <w:lvl w:ilvl="2">
      <w:start w:val="1"/>
      <w:numFmt w:val="decimal"/>
      <w:lvlText w:val="%1.%2.%3"/>
      <w:lvlJc w:val="left"/>
      <w:pPr>
        <w:ind w:left="1556" w:hanging="72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GT" w:eastAsia="es-GT" w:bidi="es-GT"/>
      </w:rPr>
    </w:lvl>
    <w:lvl w:ilvl="3">
      <w:numFmt w:val="bullet"/>
      <w:lvlText w:val="•"/>
      <w:lvlJc w:val="left"/>
      <w:pPr>
        <w:ind w:left="2600" w:hanging="720"/>
      </w:pPr>
      <w:rPr>
        <w:rFonts w:hint="default"/>
        <w:lang w:val="es-GT" w:eastAsia="es-GT" w:bidi="es-GT"/>
      </w:rPr>
    </w:lvl>
    <w:lvl w:ilvl="4">
      <w:numFmt w:val="bullet"/>
      <w:lvlText w:val="•"/>
      <w:lvlJc w:val="left"/>
      <w:pPr>
        <w:ind w:left="3640" w:hanging="720"/>
      </w:pPr>
      <w:rPr>
        <w:rFonts w:hint="default"/>
        <w:lang w:val="es-GT" w:eastAsia="es-GT" w:bidi="es-GT"/>
      </w:rPr>
    </w:lvl>
    <w:lvl w:ilvl="5">
      <w:numFmt w:val="bullet"/>
      <w:lvlText w:val="•"/>
      <w:lvlJc w:val="left"/>
      <w:pPr>
        <w:ind w:left="4680" w:hanging="720"/>
      </w:pPr>
      <w:rPr>
        <w:rFonts w:hint="default"/>
        <w:lang w:val="es-GT" w:eastAsia="es-GT" w:bidi="es-GT"/>
      </w:rPr>
    </w:lvl>
    <w:lvl w:ilvl="6">
      <w:numFmt w:val="bullet"/>
      <w:lvlText w:val="•"/>
      <w:lvlJc w:val="left"/>
      <w:pPr>
        <w:ind w:left="5721" w:hanging="720"/>
      </w:pPr>
      <w:rPr>
        <w:rFonts w:hint="default"/>
        <w:lang w:val="es-GT" w:eastAsia="es-GT" w:bidi="es-GT"/>
      </w:rPr>
    </w:lvl>
    <w:lvl w:ilvl="7">
      <w:numFmt w:val="bullet"/>
      <w:lvlText w:val="•"/>
      <w:lvlJc w:val="left"/>
      <w:pPr>
        <w:ind w:left="6761" w:hanging="720"/>
      </w:pPr>
      <w:rPr>
        <w:rFonts w:hint="default"/>
        <w:lang w:val="es-GT" w:eastAsia="es-GT" w:bidi="es-GT"/>
      </w:rPr>
    </w:lvl>
    <w:lvl w:ilvl="8">
      <w:numFmt w:val="bullet"/>
      <w:lvlText w:val="•"/>
      <w:lvlJc w:val="left"/>
      <w:pPr>
        <w:ind w:left="7801" w:hanging="720"/>
      </w:pPr>
      <w:rPr>
        <w:rFonts w:hint="default"/>
        <w:lang w:val="es-GT" w:eastAsia="es-GT" w:bidi="es-GT"/>
      </w:rPr>
    </w:lvl>
  </w:abstractNum>
  <w:abstractNum w:abstractNumId="4" w15:restartNumberingAfterBreak="0">
    <w:nsid w:val="59532031"/>
    <w:multiLevelType w:val="multilevel"/>
    <w:tmpl w:val="7B0E3CB6"/>
    <w:lvl w:ilvl="0">
      <w:start w:val="3"/>
      <w:numFmt w:val="decimal"/>
      <w:lvlText w:val="%1"/>
      <w:lvlJc w:val="left"/>
      <w:pPr>
        <w:ind w:left="476" w:hanging="360"/>
        <w:jc w:val="left"/>
      </w:pPr>
      <w:rPr>
        <w:rFonts w:hint="default"/>
        <w:lang w:val="es-GT" w:eastAsia="es-GT" w:bidi="es-GT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GT" w:eastAsia="es-GT" w:bidi="es-GT"/>
      </w:rPr>
    </w:lvl>
    <w:lvl w:ilvl="2">
      <w:start w:val="1"/>
      <w:numFmt w:val="decimal"/>
      <w:lvlText w:val="%1.%2.%3"/>
      <w:lvlJc w:val="left"/>
      <w:pPr>
        <w:ind w:left="822" w:hanging="70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GT" w:eastAsia="es-GT" w:bidi="es-GT"/>
      </w:rPr>
    </w:lvl>
    <w:lvl w:ilvl="3">
      <w:start w:val="1"/>
      <w:numFmt w:val="decimal"/>
      <w:lvlText w:val="%4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GT" w:eastAsia="es-GT" w:bidi="es-GT"/>
      </w:rPr>
    </w:lvl>
    <w:lvl w:ilvl="4">
      <w:numFmt w:val="bullet"/>
      <w:lvlText w:val="•"/>
      <w:lvlJc w:val="left"/>
      <w:pPr>
        <w:ind w:left="3100" w:hanging="360"/>
      </w:pPr>
      <w:rPr>
        <w:rFonts w:hint="default"/>
        <w:lang w:val="es-GT" w:eastAsia="es-GT" w:bidi="es-GT"/>
      </w:rPr>
    </w:lvl>
    <w:lvl w:ilvl="5">
      <w:numFmt w:val="bullet"/>
      <w:lvlText w:val="•"/>
      <w:lvlJc w:val="left"/>
      <w:pPr>
        <w:ind w:left="4230" w:hanging="360"/>
      </w:pPr>
      <w:rPr>
        <w:rFonts w:hint="default"/>
        <w:lang w:val="es-GT" w:eastAsia="es-GT" w:bidi="es-GT"/>
      </w:rPr>
    </w:lvl>
    <w:lvl w:ilvl="6">
      <w:numFmt w:val="bullet"/>
      <w:lvlText w:val="•"/>
      <w:lvlJc w:val="left"/>
      <w:pPr>
        <w:ind w:left="5361" w:hanging="360"/>
      </w:pPr>
      <w:rPr>
        <w:rFonts w:hint="default"/>
        <w:lang w:val="es-GT" w:eastAsia="es-GT" w:bidi="es-GT"/>
      </w:rPr>
    </w:lvl>
    <w:lvl w:ilvl="7">
      <w:numFmt w:val="bullet"/>
      <w:lvlText w:val="•"/>
      <w:lvlJc w:val="left"/>
      <w:pPr>
        <w:ind w:left="6491" w:hanging="360"/>
      </w:pPr>
      <w:rPr>
        <w:rFonts w:hint="default"/>
        <w:lang w:val="es-GT" w:eastAsia="es-GT" w:bidi="es-GT"/>
      </w:rPr>
    </w:lvl>
    <w:lvl w:ilvl="8">
      <w:numFmt w:val="bullet"/>
      <w:lvlText w:val="•"/>
      <w:lvlJc w:val="left"/>
      <w:pPr>
        <w:ind w:left="7621" w:hanging="360"/>
      </w:pPr>
      <w:rPr>
        <w:rFonts w:hint="default"/>
        <w:lang w:val="es-GT" w:eastAsia="es-GT" w:bidi="es-GT"/>
      </w:rPr>
    </w:lvl>
  </w:abstractNum>
  <w:abstractNum w:abstractNumId="5" w15:restartNumberingAfterBreak="0">
    <w:nsid w:val="607E7BE8"/>
    <w:multiLevelType w:val="multilevel"/>
    <w:tmpl w:val="5C78EBB0"/>
    <w:lvl w:ilvl="0">
      <w:start w:val="2"/>
      <w:numFmt w:val="decimal"/>
      <w:lvlText w:val="%1"/>
      <w:lvlJc w:val="left"/>
      <w:pPr>
        <w:ind w:left="531" w:hanging="416"/>
        <w:jc w:val="left"/>
      </w:pPr>
      <w:rPr>
        <w:rFonts w:hint="default"/>
        <w:lang w:val="es-GT" w:eastAsia="es-GT" w:bidi="es-GT"/>
      </w:rPr>
    </w:lvl>
    <w:lvl w:ilvl="1">
      <w:start w:val="1"/>
      <w:numFmt w:val="decimal"/>
      <w:lvlText w:val="%1.%2"/>
      <w:lvlJc w:val="left"/>
      <w:pPr>
        <w:ind w:left="531" w:hanging="41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es-GT" w:eastAsia="es-GT" w:bidi="es-GT"/>
      </w:rPr>
    </w:lvl>
    <w:lvl w:ilvl="2">
      <w:numFmt w:val="bullet"/>
      <w:lvlText w:val="•"/>
      <w:lvlJc w:val="left"/>
      <w:pPr>
        <w:ind w:left="2408" w:hanging="416"/>
      </w:pPr>
      <w:rPr>
        <w:rFonts w:hint="default"/>
        <w:lang w:val="es-GT" w:eastAsia="es-GT" w:bidi="es-GT"/>
      </w:rPr>
    </w:lvl>
    <w:lvl w:ilvl="3">
      <w:numFmt w:val="bullet"/>
      <w:lvlText w:val="•"/>
      <w:lvlJc w:val="left"/>
      <w:pPr>
        <w:ind w:left="3342" w:hanging="416"/>
      </w:pPr>
      <w:rPr>
        <w:rFonts w:hint="default"/>
        <w:lang w:val="es-GT" w:eastAsia="es-GT" w:bidi="es-GT"/>
      </w:rPr>
    </w:lvl>
    <w:lvl w:ilvl="4">
      <w:numFmt w:val="bullet"/>
      <w:lvlText w:val="•"/>
      <w:lvlJc w:val="left"/>
      <w:pPr>
        <w:ind w:left="4276" w:hanging="416"/>
      </w:pPr>
      <w:rPr>
        <w:rFonts w:hint="default"/>
        <w:lang w:val="es-GT" w:eastAsia="es-GT" w:bidi="es-GT"/>
      </w:rPr>
    </w:lvl>
    <w:lvl w:ilvl="5">
      <w:numFmt w:val="bullet"/>
      <w:lvlText w:val="•"/>
      <w:lvlJc w:val="left"/>
      <w:pPr>
        <w:ind w:left="5211" w:hanging="416"/>
      </w:pPr>
      <w:rPr>
        <w:rFonts w:hint="default"/>
        <w:lang w:val="es-GT" w:eastAsia="es-GT" w:bidi="es-GT"/>
      </w:rPr>
    </w:lvl>
    <w:lvl w:ilvl="6">
      <w:numFmt w:val="bullet"/>
      <w:lvlText w:val="•"/>
      <w:lvlJc w:val="left"/>
      <w:pPr>
        <w:ind w:left="6145" w:hanging="416"/>
      </w:pPr>
      <w:rPr>
        <w:rFonts w:hint="default"/>
        <w:lang w:val="es-GT" w:eastAsia="es-GT" w:bidi="es-GT"/>
      </w:rPr>
    </w:lvl>
    <w:lvl w:ilvl="7">
      <w:numFmt w:val="bullet"/>
      <w:lvlText w:val="•"/>
      <w:lvlJc w:val="left"/>
      <w:pPr>
        <w:ind w:left="7079" w:hanging="416"/>
      </w:pPr>
      <w:rPr>
        <w:rFonts w:hint="default"/>
        <w:lang w:val="es-GT" w:eastAsia="es-GT" w:bidi="es-GT"/>
      </w:rPr>
    </w:lvl>
    <w:lvl w:ilvl="8">
      <w:numFmt w:val="bullet"/>
      <w:lvlText w:val="•"/>
      <w:lvlJc w:val="left"/>
      <w:pPr>
        <w:ind w:left="8013" w:hanging="416"/>
      </w:pPr>
      <w:rPr>
        <w:rFonts w:hint="default"/>
        <w:lang w:val="es-GT" w:eastAsia="es-GT" w:bidi="es-G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22"/>
    <w:rsid w:val="00101A57"/>
    <w:rsid w:val="001D7274"/>
    <w:rsid w:val="003B1F5C"/>
    <w:rsid w:val="003B60D4"/>
    <w:rsid w:val="003C198D"/>
    <w:rsid w:val="005F52A8"/>
    <w:rsid w:val="00691215"/>
    <w:rsid w:val="006A7322"/>
    <w:rsid w:val="00764625"/>
    <w:rsid w:val="007A625F"/>
    <w:rsid w:val="007B50A3"/>
    <w:rsid w:val="007C2E47"/>
    <w:rsid w:val="008859CE"/>
    <w:rsid w:val="00894329"/>
    <w:rsid w:val="008F48FD"/>
    <w:rsid w:val="009610BF"/>
    <w:rsid w:val="009A2503"/>
    <w:rsid w:val="009C4766"/>
    <w:rsid w:val="00B17446"/>
    <w:rsid w:val="00B74ED4"/>
    <w:rsid w:val="00B968E8"/>
    <w:rsid w:val="00BD3B4B"/>
    <w:rsid w:val="00C10B12"/>
    <w:rsid w:val="00C64B24"/>
    <w:rsid w:val="00CA4C6C"/>
    <w:rsid w:val="00D41CF6"/>
    <w:rsid w:val="00DA7A35"/>
    <w:rsid w:val="00DB2427"/>
    <w:rsid w:val="00DC211D"/>
    <w:rsid w:val="00E67051"/>
    <w:rsid w:val="00FD5C43"/>
    <w:rsid w:val="00FF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6E7140-FA6A-45AE-8B89-42A7F07C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7322"/>
    <w:rPr>
      <w:rFonts w:ascii="Arial" w:eastAsia="Arial" w:hAnsi="Arial" w:cs="Arial"/>
      <w:lang w:val="es-GT" w:eastAsia="es-GT" w:bidi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3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6A7322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6A7322"/>
    <w:pPr>
      <w:ind w:left="821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6A7322"/>
    <w:pPr>
      <w:ind w:left="476" w:hanging="360"/>
    </w:pPr>
  </w:style>
  <w:style w:type="paragraph" w:customStyle="1" w:styleId="TableParagraph">
    <w:name w:val="Table Paragraph"/>
    <w:basedOn w:val="Normal"/>
    <w:uiPriority w:val="1"/>
    <w:qFormat/>
    <w:rsid w:val="006A7322"/>
  </w:style>
  <w:style w:type="paragraph" w:styleId="Encabezado">
    <w:name w:val="header"/>
    <w:basedOn w:val="Normal"/>
    <w:link w:val="EncabezadoCar"/>
    <w:uiPriority w:val="99"/>
    <w:unhideWhenUsed/>
    <w:rsid w:val="00DB24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2427"/>
    <w:rPr>
      <w:rFonts w:ascii="Arial" w:eastAsia="Arial" w:hAnsi="Arial" w:cs="Arial"/>
      <w:lang w:val="es-GT" w:eastAsia="es-GT" w:bidi="es-GT"/>
    </w:rPr>
  </w:style>
  <w:style w:type="paragraph" w:styleId="Piedepgina">
    <w:name w:val="footer"/>
    <w:basedOn w:val="Normal"/>
    <w:link w:val="PiedepginaCar"/>
    <w:uiPriority w:val="99"/>
    <w:semiHidden/>
    <w:unhideWhenUsed/>
    <w:rsid w:val="00DB24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B2427"/>
    <w:rPr>
      <w:rFonts w:ascii="Arial" w:eastAsia="Arial" w:hAnsi="Arial" w:cs="Arial"/>
      <w:lang w:val="es-GT" w:eastAsia="es-GT" w:bidi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SAN CARLOS DE GUATEMALA</vt:lpstr>
    </vt:vector>
  </TitlesOfParts>
  <Company/>
  <LinksUpToDate>false</LinksUpToDate>
  <CharactersWithSpaces>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SAN CARLOS DE GUATEMALA</dc:title>
  <dc:creator>Ruben Ruiz</dc:creator>
  <cp:lastModifiedBy>Evelyn Del Aguila</cp:lastModifiedBy>
  <cp:revision>8</cp:revision>
  <dcterms:created xsi:type="dcterms:W3CDTF">2019-02-06T01:40:00Z</dcterms:created>
  <dcterms:modified xsi:type="dcterms:W3CDTF">2019-02-06T20:32:00Z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2019-02-05T00:00:00Z</vt:filetime>
  </property>
</Properties>
</file>