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9" w:rsidRPr="002B539F" w:rsidRDefault="002B539F" w:rsidP="00E8278C">
      <w:pPr>
        <w:contextualSpacing/>
        <w:jc w:val="center"/>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E07364" w:rsidRDefault="00E07364" w:rsidP="009967F9">
      <w:pPr>
        <w:shd w:val="clear" w:color="auto" w:fill="002060"/>
        <w:spacing w:line="360" w:lineRule="auto"/>
        <w:ind w:firstLine="709"/>
        <w:contextualSpacing/>
        <w:rPr>
          <w:rFonts w:ascii="Arial" w:hAnsi="Arial" w:cs="Arial"/>
          <w:b/>
          <w:color w:val="FFFFFF" w:themeColor="background1"/>
        </w:rPr>
      </w:pPr>
      <w:r>
        <w:rPr>
          <w:rFonts w:ascii="Arial" w:hAnsi="Arial" w:cs="Arial"/>
          <w:b/>
          <w:color w:val="FFFFFF" w:themeColor="background1"/>
        </w:rPr>
        <w:t>NOMBRE DEL CURSO</w:t>
      </w:r>
      <w:proofErr w:type="gramStart"/>
      <w:r>
        <w:rPr>
          <w:rFonts w:ascii="Arial" w:hAnsi="Arial" w:cs="Arial"/>
          <w:b/>
          <w:color w:val="FFFFFF" w:themeColor="background1"/>
        </w:rPr>
        <w:t xml:space="preserve">:  </w:t>
      </w:r>
      <w:r w:rsidR="00044FE5">
        <w:rPr>
          <w:rFonts w:ascii="Arial" w:hAnsi="Arial" w:cs="Arial"/>
          <w:b/>
          <w:color w:val="FFFFFF" w:themeColor="background1"/>
        </w:rPr>
        <w:t>Historia</w:t>
      </w:r>
      <w:proofErr w:type="gramEnd"/>
      <w:r w:rsidR="00044FE5">
        <w:rPr>
          <w:rFonts w:ascii="Arial" w:hAnsi="Arial" w:cs="Arial"/>
          <w:b/>
          <w:color w:val="FFFFFF" w:themeColor="background1"/>
        </w:rPr>
        <w:t xml:space="preserve"> de las Doctrinas Económicas I </w:t>
      </w:r>
      <w:r>
        <w:rPr>
          <w:rFonts w:ascii="Arial" w:hAnsi="Arial" w:cs="Arial"/>
          <w:b/>
          <w:color w:val="FFFFFF" w:themeColor="background1"/>
        </w:rPr>
        <w:t xml:space="preserve"> </w:t>
      </w:r>
    </w:p>
    <w:p w:rsidR="00E07364" w:rsidRDefault="00E07364" w:rsidP="009967F9">
      <w:pPr>
        <w:shd w:val="clear" w:color="auto" w:fill="002060"/>
        <w:spacing w:line="360" w:lineRule="auto"/>
        <w:ind w:firstLine="709"/>
        <w:contextualSpacing/>
        <w:rPr>
          <w:rFonts w:ascii="Arial" w:hAnsi="Arial" w:cs="Arial"/>
          <w:b/>
          <w:color w:val="FFFFFF" w:themeColor="background1"/>
        </w:rPr>
      </w:pPr>
      <w:r>
        <w:rPr>
          <w:rFonts w:ascii="Arial" w:hAnsi="Arial" w:cs="Arial"/>
          <w:b/>
          <w:color w:val="FFFFFF" w:themeColor="background1"/>
        </w:rPr>
        <w:t>CICLO</w:t>
      </w:r>
      <w:proofErr w:type="gramStart"/>
      <w:r>
        <w:rPr>
          <w:rFonts w:ascii="Arial" w:hAnsi="Arial" w:cs="Arial"/>
          <w:b/>
          <w:color w:val="FFFFFF" w:themeColor="background1"/>
        </w:rPr>
        <w:t xml:space="preserve">:  </w:t>
      </w:r>
      <w:r w:rsidR="00044FE5">
        <w:rPr>
          <w:rFonts w:ascii="Arial" w:hAnsi="Arial" w:cs="Arial"/>
          <w:b/>
          <w:color w:val="FFFFFF" w:themeColor="background1"/>
        </w:rPr>
        <w:t>5</w:t>
      </w:r>
      <w:proofErr w:type="gramEnd"/>
      <w:r w:rsidR="00044FE5">
        <w:rPr>
          <w:rFonts w:ascii="Arial" w:hAnsi="Arial" w:cs="Arial"/>
          <w:b/>
          <w:color w:val="FFFFFF" w:themeColor="background1"/>
        </w:rPr>
        <w:t>º semestre</w:t>
      </w:r>
      <w:r>
        <w:rPr>
          <w:rFonts w:ascii="Arial" w:hAnsi="Arial" w:cs="Arial"/>
          <w:b/>
          <w:color w:val="FFFFFF" w:themeColor="background1"/>
        </w:rPr>
        <w:t xml:space="preserve"> </w:t>
      </w:r>
      <w:r w:rsidR="002B539F" w:rsidRPr="009967F9">
        <w:rPr>
          <w:rFonts w:ascii="Arial" w:hAnsi="Arial" w:cs="Arial"/>
          <w:b/>
          <w:color w:val="FFFFFF" w:themeColor="background1"/>
        </w:rPr>
        <w:t xml:space="preserve"> </w:t>
      </w:r>
      <w:r w:rsidR="002E35F9" w:rsidRPr="00E8278C">
        <w:rPr>
          <w:rFonts w:ascii="Arial" w:hAnsi="Arial" w:cs="Arial"/>
          <w:b/>
          <w:color w:val="FFFFFF" w:themeColor="background1"/>
        </w:rPr>
        <w:t xml:space="preserve">CODIGO: </w:t>
      </w:r>
      <w:r>
        <w:rPr>
          <w:rFonts w:ascii="Arial" w:hAnsi="Arial" w:cs="Arial"/>
          <w:b/>
          <w:color w:val="FFFFFF" w:themeColor="background1"/>
        </w:rPr>
        <w:t xml:space="preserve"> </w:t>
      </w:r>
      <w:r w:rsidR="00FA51CF">
        <w:rPr>
          <w:rFonts w:ascii="Arial" w:hAnsi="Arial" w:cs="Arial"/>
          <w:b/>
          <w:color w:val="FFFFFF" w:themeColor="background1"/>
        </w:rPr>
        <w:t>05370</w:t>
      </w:r>
      <w:r>
        <w:rPr>
          <w:rFonts w:ascii="Arial" w:hAnsi="Arial" w:cs="Arial"/>
          <w:b/>
          <w:color w:val="FFFFFF" w:themeColor="background1"/>
        </w:rPr>
        <w:t xml:space="preserve"> </w:t>
      </w:r>
      <w:r w:rsidR="002E35F9" w:rsidRPr="00E8278C">
        <w:rPr>
          <w:rFonts w:ascii="Arial" w:hAnsi="Arial" w:cs="Arial"/>
          <w:b/>
          <w:color w:val="FFFFFF" w:themeColor="background1"/>
        </w:rPr>
        <w:tab/>
      </w:r>
      <w:r w:rsidR="009967F9">
        <w:rPr>
          <w:rFonts w:ascii="Arial" w:hAnsi="Arial" w:cs="Arial"/>
          <w:b/>
          <w:color w:val="FFFFFF" w:themeColor="background1"/>
        </w:rPr>
        <w:t xml:space="preserve">AÑO: </w:t>
      </w:r>
      <w:r>
        <w:rPr>
          <w:rFonts w:ascii="Arial" w:hAnsi="Arial" w:cs="Arial"/>
          <w:b/>
          <w:color w:val="FFFFFF" w:themeColor="background1"/>
        </w:rPr>
        <w:t xml:space="preserve"> </w:t>
      </w:r>
      <w:r w:rsidR="00044FE5">
        <w:rPr>
          <w:rFonts w:ascii="Arial" w:hAnsi="Arial" w:cs="Arial"/>
          <w:b/>
          <w:color w:val="FFFFFF" w:themeColor="background1"/>
        </w:rPr>
        <w:t>2019</w:t>
      </w:r>
      <w:r>
        <w:rPr>
          <w:rFonts w:ascii="Arial" w:hAnsi="Arial" w:cs="Arial"/>
          <w:b/>
          <w:color w:val="FFFFFF" w:themeColor="background1"/>
        </w:rPr>
        <w:t xml:space="preserve"> </w:t>
      </w:r>
    </w:p>
    <w:p w:rsidR="00E8278C" w:rsidRDefault="00E07364" w:rsidP="00E07364">
      <w:pPr>
        <w:shd w:val="clear" w:color="auto" w:fill="002060"/>
        <w:spacing w:line="360" w:lineRule="auto"/>
        <w:ind w:firstLine="709"/>
        <w:contextualSpacing/>
        <w:rPr>
          <w:rFonts w:ascii="Arial" w:hAnsi="Arial" w:cs="Arial"/>
        </w:rPr>
      </w:pPr>
      <w:r>
        <w:rPr>
          <w:rFonts w:ascii="Arial" w:hAnsi="Arial" w:cs="Arial"/>
          <w:b/>
          <w:color w:val="FFFFFF" w:themeColor="background1"/>
        </w:rPr>
        <w:t>N</w:t>
      </w:r>
      <w:r w:rsidR="002E35F9" w:rsidRPr="00E8278C">
        <w:rPr>
          <w:rFonts w:ascii="Arial" w:hAnsi="Arial" w:cs="Arial"/>
          <w:b/>
          <w:color w:val="FFFFFF" w:themeColor="background1"/>
        </w:rPr>
        <w:t xml:space="preserve">OMBRE DEL DOCENTE: </w:t>
      </w:r>
      <w:r w:rsidR="00044FE5">
        <w:rPr>
          <w:rFonts w:ascii="Arial" w:hAnsi="Arial" w:cs="Arial"/>
          <w:b/>
          <w:color w:val="FFFFFF" w:themeColor="background1"/>
        </w:rPr>
        <w:t xml:space="preserve">David Eliezer Castañón Orozco  </w:t>
      </w:r>
    </w:p>
    <w:p w:rsidR="002B539F" w:rsidRPr="00E8278C" w:rsidRDefault="002B539F" w:rsidP="00E8278C">
      <w:pPr>
        <w:ind w:firstLine="708"/>
        <w:contextualSpacing/>
        <w:rPr>
          <w:rFonts w:ascii="Arial" w:hAnsi="Arial" w:cs="Arial"/>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FA51CF" w:rsidRDefault="00FA51CF" w:rsidP="00FA51CF">
      <w:pPr>
        <w:jc w:val="both"/>
        <w:rPr>
          <w:rFonts w:ascii="Comic Sans MS" w:hAnsi="Comic Sans MS"/>
          <w:sz w:val="20"/>
          <w:szCs w:val="20"/>
        </w:rPr>
      </w:pPr>
    </w:p>
    <w:p w:rsidR="00FA51CF" w:rsidRPr="00FA51CF" w:rsidRDefault="00FA51CF" w:rsidP="00FA51CF">
      <w:pPr>
        <w:jc w:val="both"/>
        <w:rPr>
          <w:rFonts w:ascii="Comic Sans MS" w:hAnsi="Comic Sans MS"/>
          <w:sz w:val="20"/>
          <w:szCs w:val="20"/>
        </w:rPr>
      </w:pPr>
      <w:r w:rsidRPr="00FA51CF">
        <w:rPr>
          <w:rFonts w:ascii="Comic Sans MS" w:hAnsi="Comic Sans MS"/>
          <w:sz w:val="20"/>
          <w:szCs w:val="20"/>
        </w:rPr>
        <w:t xml:space="preserve">El curso de Historia de las Doctrinas Económicas I, fundamenta su estudio y análisis a partir del desarrollo de las ideas que dan origen al pensamiento económico y posteriormente a </w:t>
      </w:r>
      <w:smartTag w:uri="urn:schemas-microsoft-com:office:smarttags" w:element="PersonName">
        <w:smartTagPr>
          <w:attr w:name="ProductID" w:val="la Doctrina"/>
        </w:smartTagPr>
        <w:r w:rsidRPr="00FA51CF">
          <w:rPr>
            <w:rFonts w:ascii="Comic Sans MS" w:hAnsi="Comic Sans MS"/>
            <w:sz w:val="20"/>
            <w:szCs w:val="20"/>
          </w:rPr>
          <w:t>la Doctrina</w:t>
        </w:r>
      </w:smartTag>
      <w:r w:rsidRPr="00FA51CF">
        <w:rPr>
          <w:rFonts w:ascii="Comic Sans MS" w:hAnsi="Comic Sans MS"/>
          <w:sz w:val="20"/>
          <w:szCs w:val="20"/>
        </w:rPr>
        <w:t xml:space="preserve"> y a </w:t>
      </w:r>
      <w:smartTag w:uri="urn:schemas-microsoft-com:office:smarttags" w:element="PersonName">
        <w:smartTagPr>
          <w:attr w:name="ProductID" w:val="la Econom￭a Pol￭tica"/>
        </w:smartTagPr>
        <w:r w:rsidRPr="00FA51CF">
          <w:rPr>
            <w:rFonts w:ascii="Comic Sans MS" w:hAnsi="Comic Sans MS"/>
            <w:sz w:val="20"/>
            <w:szCs w:val="20"/>
          </w:rPr>
          <w:t>la Economía Política</w:t>
        </w:r>
      </w:smartTag>
      <w:r w:rsidRPr="00FA51CF">
        <w:rPr>
          <w:rFonts w:ascii="Comic Sans MS" w:hAnsi="Comic Sans MS"/>
          <w:sz w:val="20"/>
          <w:szCs w:val="20"/>
        </w:rPr>
        <w:t xml:space="preserve"> como ciencia.  Estudia la contribución en las distintas</w:t>
      </w:r>
      <w:bookmarkStart w:id="0" w:name="_GoBack"/>
      <w:bookmarkEnd w:id="0"/>
      <w:r w:rsidRPr="00FA51CF">
        <w:rPr>
          <w:rFonts w:ascii="Comic Sans MS" w:hAnsi="Comic Sans MS"/>
          <w:sz w:val="20"/>
          <w:szCs w:val="20"/>
        </w:rPr>
        <w:t xml:space="preserve"> fases del desarrollo social de los pensadores y escuelas económicas, así como su contribución al pensamiento económico social.  Concretamente se cubrirá el pensamiento económico antiguo hasta la aparición de la economía como ciencia.</w:t>
      </w:r>
    </w:p>
    <w:p w:rsidR="00E8278C" w:rsidRDefault="00E8278C" w:rsidP="00E8278C">
      <w:pPr>
        <w:ind w:left="709"/>
        <w:contextualSpacing/>
        <w:rPr>
          <w:rFonts w:ascii="Arial" w:hAnsi="Arial" w:cs="Arial"/>
          <w:b/>
        </w:rPr>
      </w:pPr>
    </w:p>
    <w:p w:rsidR="002B539F" w:rsidRPr="00E8278C" w:rsidRDefault="002B539F" w:rsidP="00E8278C">
      <w:pPr>
        <w:ind w:left="709"/>
        <w:contextualSpacing/>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FA51CF" w:rsidRDefault="00FA51CF" w:rsidP="00FA51CF">
      <w:pPr>
        <w:jc w:val="both"/>
        <w:rPr>
          <w:rFonts w:ascii="Comic Sans MS" w:hAnsi="Comic Sans MS"/>
          <w:sz w:val="20"/>
          <w:szCs w:val="20"/>
        </w:rPr>
      </w:pPr>
    </w:p>
    <w:p w:rsidR="00FA51CF" w:rsidRPr="00FA51CF" w:rsidRDefault="00FA51CF" w:rsidP="00FA51CF">
      <w:pPr>
        <w:jc w:val="both"/>
        <w:rPr>
          <w:rFonts w:ascii="Comic Sans MS" w:hAnsi="Comic Sans MS"/>
          <w:sz w:val="20"/>
          <w:szCs w:val="20"/>
        </w:rPr>
      </w:pPr>
      <w:r w:rsidRPr="00FA51CF">
        <w:rPr>
          <w:rFonts w:ascii="Comic Sans MS" w:hAnsi="Comic Sans MS"/>
          <w:sz w:val="20"/>
          <w:szCs w:val="20"/>
        </w:rPr>
        <w:t>Proporcionar al Estudiante los fundamentos cognoscitivos que le permitan tipificar, comprender y explicar las concepciones económicas y sus repercusiones en el desarrollo de la sociedad y de esa cuenta, estar preparado para analizar e interpretar el marco doctrinario de la economía, en su dimensión científica.</w:t>
      </w:r>
    </w:p>
    <w:p w:rsidR="00E8278C" w:rsidRDefault="00E8278C" w:rsidP="00E8278C">
      <w:pPr>
        <w:pStyle w:val="Prrafodelista"/>
        <w:rPr>
          <w:rFonts w:ascii="Arial" w:hAnsi="Arial" w:cs="Arial"/>
          <w:b/>
        </w:rPr>
      </w:pP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FA51CF" w:rsidRPr="00FA51CF" w:rsidRDefault="00FA51CF" w:rsidP="00FA51CF">
      <w:pPr>
        <w:jc w:val="both"/>
        <w:rPr>
          <w:rFonts w:ascii="Comic Sans MS" w:hAnsi="Comic Sans MS"/>
          <w:sz w:val="20"/>
          <w:szCs w:val="20"/>
        </w:rPr>
      </w:pPr>
      <w:r w:rsidRPr="00FA51CF">
        <w:rPr>
          <w:rFonts w:ascii="Comic Sans MS" w:hAnsi="Comic Sans MS"/>
          <w:sz w:val="20"/>
          <w:szCs w:val="20"/>
        </w:rPr>
        <w:t>Que el estudiante:</w:t>
      </w:r>
    </w:p>
    <w:p w:rsidR="00FA51CF" w:rsidRPr="00FA51CF" w:rsidRDefault="00FA51CF" w:rsidP="00FA51CF">
      <w:pPr>
        <w:pStyle w:val="Prrafodelista"/>
        <w:ind w:left="1080"/>
        <w:jc w:val="both"/>
        <w:rPr>
          <w:rFonts w:ascii="Comic Sans MS" w:hAnsi="Comic Sans MS"/>
          <w:sz w:val="20"/>
          <w:szCs w:val="20"/>
        </w:rPr>
      </w:pPr>
    </w:p>
    <w:p w:rsidR="00FA51CF" w:rsidRPr="00FA51CF" w:rsidRDefault="00FA51CF" w:rsidP="00FA51CF">
      <w:pPr>
        <w:ind w:left="360"/>
        <w:jc w:val="both"/>
        <w:rPr>
          <w:rFonts w:ascii="Comic Sans MS" w:hAnsi="Comic Sans MS"/>
          <w:sz w:val="20"/>
          <w:szCs w:val="20"/>
        </w:rPr>
      </w:pPr>
      <w:r w:rsidRPr="00FA51CF">
        <w:rPr>
          <w:rFonts w:ascii="Comic Sans MS" w:hAnsi="Comic Sans MS"/>
          <w:sz w:val="20"/>
          <w:szCs w:val="20"/>
        </w:rPr>
        <w:t>A.  Estudie el proceso histórico de la aparición, formación, desarrollo, luchas y cambios de la economía mundial y su relación con las ideas económicas.</w:t>
      </w:r>
    </w:p>
    <w:p w:rsidR="00FA51CF" w:rsidRPr="00FA51CF" w:rsidRDefault="00FA51CF" w:rsidP="00FA51CF">
      <w:pPr>
        <w:pStyle w:val="Prrafodelista"/>
        <w:ind w:left="1080"/>
        <w:jc w:val="both"/>
        <w:rPr>
          <w:rFonts w:ascii="Comic Sans MS" w:hAnsi="Comic Sans MS"/>
          <w:sz w:val="20"/>
          <w:szCs w:val="20"/>
        </w:rPr>
      </w:pPr>
    </w:p>
    <w:p w:rsidR="00FA51CF" w:rsidRPr="00FA51CF" w:rsidRDefault="00FA51CF" w:rsidP="00FA51CF">
      <w:pPr>
        <w:ind w:left="360"/>
        <w:jc w:val="both"/>
        <w:rPr>
          <w:rFonts w:ascii="Comic Sans MS" w:hAnsi="Comic Sans MS"/>
          <w:sz w:val="20"/>
          <w:szCs w:val="20"/>
        </w:rPr>
      </w:pPr>
      <w:r w:rsidRPr="00FA51CF">
        <w:rPr>
          <w:rFonts w:ascii="Comic Sans MS" w:hAnsi="Comic Sans MS"/>
          <w:sz w:val="20"/>
          <w:szCs w:val="20"/>
        </w:rPr>
        <w:t>B.   Conozca científica y académicamente el marco doctrinario de cada una de las corrientes del pensamiento económico relevantes.</w:t>
      </w:r>
    </w:p>
    <w:p w:rsidR="00FA51CF" w:rsidRPr="00FA51CF" w:rsidRDefault="00FA51CF" w:rsidP="00FA51CF">
      <w:pPr>
        <w:pStyle w:val="Prrafodelista"/>
        <w:ind w:left="1080"/>
        <w:jc w:val="both"/>
        <w:rPr>
          <w:rFonts w:ascii="Comic Sans MS" w:hAnsi="Comic Sans MS"/>
          <w:sz w:val="20"/>
          <w:szCs w:val="20"/>
        </w:rPr>
      </w:pPr>
    </w:p>
    <w:p w:rsidR="00FA51CF" w:rsidRPr="00FA51CF" w:rsidRDefault="00FA51CF" w:rsidP="00FA51CF">
      <w:pPr>
        <w:ind w:left="360"/>
        <w:jc w:val="both"/>
        <w:rPr>
          <w:rFonts w:ascii="Comic Sans MS" w:hAnsi="Comic Sans MS"/>
          <w:sz w:val="20"/>
          <w:szCs w:val="20"/>
        </w:rPr>
      </w:pPr>
      <w:r w:rsidRPr="00FA51CF">
        <w:rPr>
          <w:rFonts w:ascii="Comic Sans MS" w:hAnsi="Comic Sans MS"/>
          <w:sz w:val="20"/>
          <w:szCs w:val="20"/>
        </w:rPr>
        <w:t>C.  Utilice los instrumentos teóricos necesarios para que pueda valorar en su esencia cada uno de los pensamientos y doctrinas económicas, especialmente los que tienen mayor relevancia y relación con los problemas nacionales, en lo económico, político y social.</w:t>
      </w:r>
    </w:p>
    <w:p w:rsidR="00FA51CF" w:rsidRPr="00FA51CF" w:rsidRDefault="00FA51CF" w:rsidP="00FA51CF">
      <w:pPr>
        <w:pStyle w:val="Prrafodelista"/>
        <w:ind w:left="1080"/>
        <w:jc w:val="both"/>
        <w:rPr>
          <w:rFonts w:ascii="Comic Sans MS" w:hAnsi="Comic Sans MS"/>
          <w:sz w:val="20"/>
          <w:szCs w:val="20"/>
        </w:rPr>
      </w:pPr>
    </w:p>
    <w:p w:rsidR="00FA51CF" w:rsidRPr="00FA51CF" w:rsidRDefault="00FA51CF" w:rsidP="00FA51CF">
      <w:pPr>
        <w:ind w:left="360"/>
        <w:jc w:val="both"/>
        <w:rPr>
          <w:rFonts w:ascii="Comic Sans MS" w:hAnsi="Comic Sans MS"/>
          <w:sz w:val="20"/>
          <w:szCs w:val="20"/>
        </w:rPr>
      </w:pPr>
      <w:r w:rsidRPr="00FA51CF">
        <w:rPr>
          <w:rFonts w:ascii="Comic Sans MS" w:hAnsi="Comic Sans MS"/>
          <w:sz w:val="20"/>
          <w:szCs w:val="20"/>
        </w:rPr>
        <w:t>D.</w:t>
      </w:r>
      <w:r w:rsidRPr="00FA51CF">
        <w:rPr>
          <w:rFonts w:ascii="Comic Sans MS" w:hAnsi="Comic Sans MS"/>
          <w:sz w:val="20"/>
          <w:szCs w:val="20"/>
        </w:rPr>
        <w:tab/>
        <w:t>Adquiera la capacidad de investigación, que le haga posible el análisis e interpretación de los cambios económicos y sociales que se producen, considerando el marco conceptual de las Doctrinas y el Pensamiento Económico.</w:t>
      </w:r>
    </w:p>
    <w:p w:rsidR="00FA51CF" w:rsidRDefault="00FA51CF" w:rsidP="00FA51CF">
      <w:pPr>
        <w:pStyle w:val="Prrafodelista"/>
        <w:ind w:left="1080"/>
        <w:rPr>
          <w:b/>
          <w:sz w:val="32"/>
        </w:rPr>
      </w:pPr>
    </w:p>
    <w:p w:rsidR="00FA51CF" w:rsidRDefault="00FA51CF" w:rsidP="00FA51CF">
      <w:pPr>
        <w:pStyle w:val="Prrafodelista"/>
        <w:ind w:left="1080"/>
        <w:rPr>
          <w:b/>
          <w:sz w:val="32"/>
        </w:rPr>
      </w:pPr>
    </w:p>
    <w:p w:rsidR="00FA51CF" w:rsidRPr="00FA51CF" w:rsidRDefault="00FA51CF" w:rsidP="00FA51CF">
      <w:pPr>
        <w:pStyle w:val="Prrafodelista"/>
        <w:ind w:left="1080"/>
        <w:rPr>
          <w:b/>
          <w:sz w:val="32"/>
        </w:rPr>
      </w:pP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lastRenderedPageBreak/>
        <w:t>PROGRAMACIÓN</w:t>
      </w:r>
    </w:p>
    <w:p w:rsidR="00E8278C" w:rsidRDefault="00E8278C" w:rsidP="00E8278C">
      <w:pPr>
        <w:pStyle w:val="Prrafodelista"/>
        <w:rPr>
          <w:rFonts w:ascii="Arial" w:hAnsi="Arial" w:cs="Arial"/>
          <w:b/>
        </w:rPr>
      </w:pPr>
    </w:p>
    <w:p w:rsidR="00FA51CF" w:rsidRPr="00673383" w:rsidRDefault="00FA51CF" w:rsidP="00FA51CF">
      <w:pPr>
        <w:pStyle w:val="Ttulo4"/>
        <w:jc w:val="left"/>
        <w:rPr>
          <w:rFonts w:ascii="Comic Sans MS" w:hAnsi="Comic Sans MS"/>
        </w:rPr>
      </w:pPr>
      <w:r w:rsidRPr="00673383">
        <w:rPr>
          <w:rFonts w:ascii="Comic Sans MS" w:hAnsi="Comic Sans MS"/>
        </w:rPr>
        <w:t>Unidad 1: Relaciones entre la historia del pensamiento económico, Doctrinas Económicas y Economía Política</w:t>
      </w: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Aspectos conceptuales</w:t>
      </w:r>
    </w:p>
    <w:p w:rsidR="00FA51CF" w:rsidRPr="00673383" w:rsidRDefault="00FA51CF" w:rsidP="00D76CD1">
      <w:pPr>
        <w:ind w:left="284"/>
        <w:rPr>
          <w:rFonts w:ascii="Comic Sans MS" w:hAnsi="Comic Sans MS"/>
          <w:sz w:val="20"/>
          <w:szCs w:val="20"/>
        </w:rPr>
      </w:pP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Periodización de la Historia</w:t>
      </w:r>
    </w:p>
    <w:p w:rsidR="00FA51CF" w:rsidRPr="00673383" w:rsidRDefault="00FA51CF" w:rsidP="00D76CD1">
      <w:pPr>
        <w:tabs>
          <w:tab w:val="num" w:pos="2295"/>
        </w:tabs>
        <w:ind w:left="284"/>
        <w:rPr>
          <w:rFonts w:ascii="Comic Sans MS" w:hAnsi="Comic Sans MS"/>
          <w:sz w:val="20"/>
          <w:szCs w:val="20"/>
        </w:rPr>
      </w:pPr>
    </w:p>
    <w:p w:rsidR="00FA51CF" w:rsidRPr="00673383" w:rsidRDefault="00FA51CF" w:rsidP="00D76CD1">
      <w:pPr>
        <w:tabs>
          <w:tab w:val="num" w:pos="2295"/>
        </w:tabs>
        <w:ind w:left="284"/>
        <w:rPr>
          <w:rFonts w:ascii="Comic Sans MS" w:hAnsi="Comic Sans MS"/>
          <w:sz w:val="20"/>
          <w:szCs w:val="20"/>
        </w:rPr>
      </w:pPr>
      <w:r w:rsidRPr="00673383">
        <w:rPr>
          <w:rFonts w:ascii="Comic Sans MS" w:hAnsi="Comic Sans MS"/>
          <w:sz w:val="20"/>
          <w:szCs w:val="20"/>
        </w:rPr>
        <w:t>Periodización del Pensamiento y las Doctrinas Económicas</w:t>
      </w:r>
    </w:p>
    <w:p w:rsidR="00D76CD1" w:rsidRPr="00673383" w:rsidRDefault="00D76CD1" w:rsidP="00D76CD1">
      <w:pPr>
        <w:rPr>
          <w:rFonts w:ascii="Comic Sans MS" w:hAnsi="Comic Sans MS"/>
          <w:sz w:val="22"/>
          <w:szCs w:val="22"/>
        </w:rPr>
      </w:pPr>
    </w:p>
    <w:p w:rsidR="00FA51CF" w:rsidRPr="00673383" w:rsidRDefault="00FA51CF" w:rsidP="00D76CD1">
      <w:pPr>
        <w:rPr>
          <w:rFonts w:ascii="Comic Sans MS" w:hAnsi="Comic Sans MS" w:cs="Arial"/>
          <w:b/>
        </w:rPr>
      </w:pPr>
      <w:r w:rsidRPr="00673383">
        <w:rPr>
          <w:rFonts w:ascii="Comic Sans MS" w:hAnsi="Comic Sans MS"/>
          <w:b/>
        </w:rPr>
        <w:t>Unidad 2: Contexto socioeconómico de las sociedades antiguas y sus percepciones económicas</w:t>
      </w: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Las sociedades Egipto y Mesopotamia: Organización  social y Económica. Particularidades del pensamiento económico.</w:t>
      </w:r>
    </w:p>
    <w:p w:rsidR="00FA51CF" w:rsidRPr="00673383" w:rsidRDefault="00FA51CF" w:rsidP="00D76CD1">
      <w:pPr>
        <w:rPr>
          <w:rFonts w:ascii="Comic Sans MS" w:hAnsi="Comic Sans MS"/>
          <w:sz w:val="20"/>
          <w:szCs w:val="20"/>
        </w:rPr>
      </w:pP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Sociedades Esclavistas: Grecia y Roma; Organización social y económica.</w:t>
      </w:r>
    </w:p>
    <w:p w:rsidR="00FA51CF" w:rsidRPr="00673383" w:rsidRDefault="00FA51CF" w:rsidP="00D76CD1">
      <w:pPr>
        <w:rPr>
          <w:rFonts w:ascii="Comic Sans MS" w:hAnsi="Comic Sans MS"/>
          <w:sz w:val="20"/>
          <w:szCs w:val="20"/>
        </w:rPr>
      </w:pP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 xml:space="preserve"> Pensamiento económico de filósofos griegos y romanos</w:t>
      </w:r>
    </w:p>
    <w:p w:rsidR="00FA51CF" w:rsidRPr="00673383" w:rsidRDefault="00FA51CF" w:rsidP="00D76CD1">
      <w:pPr>
        <w:ind w:left="180"/>
        <w:rPr>
          <w:rFonts w:ascii="Comic Sans MS" w:hAnsi="Comic Sans MS"/>
        </w:rPr>
      </w:pPr>
    </w:p>
    <w:p w:rsidR="00FA51CF" w:rsidRPr="00673383" w:rsidRDefault="00D76CD1" w:rsidP="00D76CD1">
      <w:pPr>
        <w:pStyle w:val="Prrafodelista"/>
        <w:ind w:left="0"/>
        <w:rPr>
          <w:rFonts w:ascii="Comic Sans MS" w:hAnsi="Comic Sans MS"/>
          <w:b/>
        </w:rPr>
      </w:pPr>
      <w:r w:rsidRPr="00673383">
        <w:rPr>
          <w:rFonts w:ascii="Comic Sans MS" w:hAnsi="Comic Sans MS"/>
          <w:b/>
        </w:rPr>
        <w:t xml:space="preserve">Unidad 3: </w:t>
      </w:r>
      <w:r w:rsidR="00FA51CF" w:rsidRPr="00673383">
        <w:rPr>
          <w:rFonts w:ascii="Comic Sans MS" w:hAnsi="Comic Sans MS"/>
          <w:b/>
        </w:rPr>
        <w:t>Contexto económico y pensamiento económico de las sociedades feudales</w:t>
      </w: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Características económicas-sociales del Feudalismo.</w:t>
      </w:r>
    </w:p>
    <w:p w:rsidR="00D76CD1" w:rsidRPr="00673383" w:rsidRDefault="00D76CD1" w:rsidP="00D76CD1">
      <w:pPr>
        <w:ind w:left="284"/>
        <w:rPr>
          <w:rFonts w:ascii="Comic Sans MS" w:hAnsi="Comic Sans MS"/>
          <w:sz w:val="20"/>
          <w:szCs w:val="20"/>
        </w:rPr>
      </w:pP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Tipificación  del sistema manorial</w:t>
      </w:r>
    </w:p>
    <w:p w:rsidR="00D76CD1" w:rsidRPr="00673383" w:rsidRDefault="00D76CD1" w:rsidP="00D76CD1">
      <w:pPr>
        <w:ind w:left="284"/>
        <w:rPr>
          <w:rFonts w:ascii="Comic Sans MS" w:hAnsi="Comic Sans MS"/>
          <w:sz w:val="20"/>
          <w:szCs w:val="20"/>
        </w:rPr>
      </w:pP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La organización económica en las pequeñas ciudades</w:t>
      </w:r>
    </w:p>
    <w:p w:rsidR="00D76CD1" w:rsidRPr="00673383" w:rsidRDefault="00D76CD1" w:rsidP="00D76CD1">
      <w:pPr>
        <w:ind w:left="284"/>
        <w:rPr>
          <w:rFonts w:ascii="Comic Sans MS" w:hAnsi="Comic Sans MS"/>
          <w:sz w:val="20"/>
          <w:szCs w:val="20"/>
        </w:rPr>
      </w:pPr>
    </w:p>
    <w:p w:rsidR="00FA51CF" w:rsidRPr="00673383" w:rsidRDefault="00FA51CF" w:rsidP="00D76CD1">
      <w:pPr>
        <w:ind w:left="284"/>
        <w:rPr>
          <w:rFonts w:ascii="Comic Sans MS" w:hAnsi="Comic Sans MS"/>
          <w:sz w:val="20"/>
          <w:szCs w:val="20"/>
        </w:rPr>
      </w:pPr>
      <w:r w:rsidRPr="00673383">
        <w:rPr>
          <w:rFonts w:ascii="Comic Sans MS" w:hAnsi="Comic Sans MS"/>
          <w:sz w:val="20"/>
          <w:szCs w:val="20"/>
        </w:rPr>
        <w:t>El pensamiento económico durante el Feudalismo</w:t>
      </w:r>
    </w:p>
    <w:p w:rsidR="00FA51CF" w:rsidRPr="00673383" w:rsidRDefault="00D76CD1" w:rsidP="00D76CD1">
      <w:pPr>
        <w:ind w:firstLine="708"/>
        <w:rPr>
          <w:rFonts w:ascii="Comic Sans MS" w:hAnsi="Comic Sans MS"/>
          <w:sz w:val="20"/>
          <w:szCs w:val="20"/>
        </w:rPr>
      </w:pPr>
      <w:r w:rsidRPr="00673383">
        <w:rPr>
          <w:rFonts w:ascii="Comic Sans MS" w:hAnsi="Comic Sans MS"/>
          <w:sz w:val="20"/>
          <w:szCs w:val="20"/>
        </w:rPr>
        <w:t>E</w:t>
      </w:r>
      <w:r w:rsidR="00FA51CF" w:rsidRPr="00673383">
        <w:rPr>
          <w:rFonts w:ascii="Comic Sans MS" w:hAnsi="Comic Sans MS"/>
          <w:sz w:val="20"/>
          <w:szCs w:val="20"/>
        </w:rPr>
        <w:t>l carácter dogmático religioso</w:t>
      </w:r>
    </w:p>
    <w:p w:rsidR="00FA51CF" w:rsidRPr="00673383" w:rsidRDefault="00FA51CF" w:rsidP="00D76CD1">
      <w:pPr>
        <w:ind w:firstLine="708"/>
        <w:rPr>
          <w:rFonts w:ascii="Comic Sans MS" w:hAnsi="Comic Sans MS"/>
          <w:sz w:val="20"/>
          <w:szCs w:val="20"/>
        </w:rPr>
      </w:pPr>
      <w:r w:rsidRPr="00673383">
        <w:rPr>
          <w:rFonts w:ascii="Comic Sans MS" w:hAnsi="Comic Sans MS"/>
          <w:sz w:val="20"/>
          <w:szCs w:val="20"/>
        </w:rPr>
        <w:t>Fuentes del pensamiento económico</w:t>
      </w:r>
    </w:p>
    <w:p w:rsidR="00FA51CF" w:rsidRPr="00673383" w:rsidRDefault="00FA51CF" w:rsidP="00D76CD1">
      <w:pPr>
        <w:ind w:firstLine="708"/>
        <w:rPr>
          <w:rFonts w:ascii="Comic Sans MS" w:hAnsi="Comic Sans MS"/>
          <w:sz w:val="20"/>
          <w:szCs w:val="20"/>
        </w:rPr>
      </w:pPr>
      <w:r w:rsidRPr="00673383">
        <w:rPr>
          <w:rFonts w:ascii="Comic Sans MS" w:hAnsi="Comic Sans MS"/>
          <w:sz w:val="20"/>
          <w:szCs w:val="20"/>
        </w:rPr>
        <w:t>Escolásticos. Principales exponentes</w:t>
      </w:r>
    </w:p>
    <w:p w:rsidR="00FA51CF" w:rsidRPr="00673383" w:rsidRDefault="00FA51CF" w:rsidP="00D76CD1">
      <w:pPr>
        <w:ind w:firstLine="708"/>
        <w:rPr>
          <w:rFonts w:ascii="Comic Sans MS" w:hAnsi="Comic Sans MS"/>
          <w:sz w:val="20"/>
          <w:szCs w:val="20"/>
        </w:rPr>
      </w:pPr>
      <w:r w:rsidRPr="00673383">
        <w:rPr>
          <w:rFonts w:ascii="Comic Sans MS" w:hAnsi="Comic Sans MS"/>
          <w:sz w:val="20"/>
          <w:szCs w:val="20"/>
        </w:rPr>
        <w:t>El paso de transición al capitalismo</w:t>
      </w:r>
    </w:p>
    <w:p w:rsidR="00D76CD1" w:rsidRPr="00673383" w:rsidRDefault="00D76CD1" w:rsidP="00D76CD1">
      <w:pPr>
        <w:ind w:firstLine="708"/>
        <w:rPr>
          <w:rFonts w:ascii="Comic Sans MS" w:hAnsi="Comic Sans MS"/>
          <w:sz w:val="20"/>
          <w:szCs w:val="20"/>
        </w:rPr>
      </w:pPr>
    </w:p>
    <w:p w:rsidR="00FA51CF" w:rsidRPr="00673383" w:rsidRDefault="00D76CD1" w:rsidP="00D76CD1">
      <w:pPr>
        <w:rPr>
          <w:rFonts w:ascii="Comic Sans MS" w:hAnsi="Comic Sans MS"/>
          <w:b/>
        </w:rPr>
      </w:pPr>
      <w:r w:rsidRPr="00673383">
        <w:rPr>
          <w:rFonts w:ascii="Comic Sans MS" w:hAnsi="Comic Sans MS"/>
          <w:b/>
        </w:rPr>
        <w:t xml:space="preserve">Unidad </w:t>
      </w:r>
      <w:r w:rsidR="00FA51CF" w:rsidRPr="00673383">
        <w:rPr>
          <w:rFonts w:ascii="Comic Sans MS" w:hAnsi="Comic Sans MS"/>
          <w:b/>
        </w:rPr>
        <w:t>4</w:t>
      </w:r>
      <w:r w:rsidRPr="00673383">
        <w:rPr>
          <w:rFonts w:ascii="Comic Sans MS" w:hAnsi="Comic Sans MS"/>
          <w:b/>
        </w:rPr>
        <w:t>:</w:t>
      </w:r>
      <w:r w:rsidR="00FA51CF" w:rsidRPr="00673383">
        <w:rPr>
          <w:rFonts w:ascii="Comic Sans MS" w:hAnsi="Comic Sans MS"/>
          <w:b/>
        </w:rPr>
        <w:t xml:space="preserve"> Transición del feudalismo al capitalismo. Su pensamiento económico</w:t>
      </w:r>
    </w:p>
    <w:p w:rsidR="00D76CD1" w:rsidRPr="00673383" w:rsidRDefault="00D76CD1" w:rsidP="00124D3F">
      <w:pPr>
        <w:rPr>
          <w:rFonts w:ascii="Comic Sans MS" w:hAnsi="Comic Sans MS"/>
          <w:sz w:val="16"/>
          <w:szCs w:val="16"/>
        </w:rPr>
      </w:pPr>
    </w:p>
    <w:p w:rsidR="00124D3F" w:rsidRPr="00673383" w:rsidRDefault="00124D3F" w:rsidP="00D76CD1">
      <w:pPr>
        <w:ind w:left="284"/>
        <w:jc w:val="both"/>
        <w:rPr>
          <w:rFonts w:ascii="Comic Sans MS" w:hAnsi="Comic Sans MS"/>
          <w:sz w:val="20"/>
          <w:szCs w:val="20"/>
        </w:rPr>
      </w:pPr>
      <w:r w:rsidRPr="00673383">
        <w:rPr>
          <w:rFonts w:ascii="Comic Sans MS" w:hAnsi="Comic Sans MS"/>
          <w:sz w:val="20"/>
          <w:szCs w:val="20"/>
        </w:rPr>
        <w:t>El mercantilismo.  Elementos teóricos y prácticos: El papel del Estado; Valor y riqueza; Balanza comercial y de pagos; Beneficio por enajenación; Comercio natural y crematística; La usura: Ampliación de los espacios económicos; Organización del sistema bancario y crediticio.</w:t>
      </w:r>
    </w:p>
    <w:p w:rsidR="00124D3F" w:rsidRPr="00673383" w:rsidRDefault="00124D3F" w:rsidP="00D76CD1">
      <w:pPr>
        <w:ind w:left="284"/>
        <w:jc w:val="both"/>
        <w:rPr>
          <w:rFonts w:ascii="Comic Sans MS" w:hAnsi="Comic Sans MS"/>
          <w:sz w:val="20"/>
          <w:szCs w:val="20"/>
        </w:rPr>
      </w:pPr>
    </w:p>
    <w:p w:rsidR="00124D3F" w:rsidRPr="00673383" w:rsidRDefault="00124D3F" w:rsidP="00D76CD1">
      <w:pPr>
        <w:ind w:left="284"/>
        <w:jc w:val="both"/>
        <w:rPr>
          <w:rFonts w:ascii="Comic Sans MS" w:hAnsi="Comic Sans MS"/>
          <w:sz w:val="20"/>
          <w:szCs w:val="20"/>
        </w:rPr>
      </w:pPr>
      <w:r w:rsidRPr="00673383">
        <w:rPr>
          <w:rFonts w:ascii="Comic Sans MS" w:hAnsi="Comic Sans MS"/>
          <w:sz w:val="20"/>
          <w:szCs w:val="20"/>
        </w:rPr>
        <w:t>La Fisiocracia: El orden natural; la composición del capital; el papel de la agricultura; funcionamiento del Cuadro Económico de Quesnay.; Valor y Riqueza.</w:t>
      </w:r>
    </w:p>
    <w:p w:rsidR="00124D3F" w:rsidRPr="00673383" w:rsidRDefault="00124D3F" w:rsidP="00D76CD1">
      <w:pPr>
        <w:ind w:left="284"/>
        <w:jc w:val="both"/>
        <w:rPr>
          <w:rFonts w:ascii="Comic Sans MS" w:hAnsi="Comic Sans MS"/>
          <w:sz w:val="20"/>
          <w:szCs w:val="20"/>
        </w:rPr>
      </w:pPr>
    </w:p>
    <w:p w:rsidR="00124D3F" w:rsidRPr="00673383" w:rsidRDefault="00124D3F" w:rsidP="00D76CD1">
      <w:pPr>
        <w:ind w:left="284"/>
        <w:jc w:val="both"/>
        <w:rPr>
          <w:rFonts w:ascii="Comic Sans MS" w:hAnsi="Comic Sans MS"/>
          <w:sz w:val="20"/>
          <w:szCs w:val="20"/>
        </w:rPr>
      </w:pPr>
      <w:r w:rsidRPr="00673383">
        <w:rPr>
          <w:rFonts w:ascii="Comic Sans MS" w:hAnsi="Comic Sans MS"/>
          <w:sz w:val="20"/>
          <w:szCs w:val="20"/>
        </w:rPr>
        <w:t>Posición del proceso de Acumulación Originaria de Marx.</w:t>
      </w:r>
    </w:p>
    <w:p w:rsidR="00D76CD1" w:rsidRPr="00673383" w:rsidRDefault="00D76CD1" w:rsidP="00D76CD1">
      <w:pPr>
        <w:pStyle w:val="Prrafodelista"/>
        <w:ind w:left="284"/>
        <w:jc w:val="both"/>
        <w:rPr>
          <w:rFonts w:ascii="Comic Sans MS" w:hAnsi="Comic Sans MS"/>
          <w:sz w:val="20"/>
          <w:szCs w:val="20"/>
        </w:rPr>
      </w:pPr>
    </w:p>
    <w:p w:rsidR="00FA51CF" w:rsidRPr="00673383" w:rsidRDefault="00D76CD1" w:rsidP="00D76CD1">
      <w:pPr>
        <w:rPr>
          <w:rFonts w:ascii="Comic Sans MS" w:hAnsi="Comic Sans MS"/>
          <w:b/>
        </w:rPr>
      </w:pPr>
      <w:r w:rsidRPr="00673383">
        <w:rPr>
          <w:rFonts w:ascii="Comic Sans MS" w:hAnsi="Comic Sans MS"/>
          <w:b/>
        </w:rPr>
        <w:lastRenderedPageBreak/>
        <w:t xml:space="preserve">Unidad </w:t>
      </w:r>
      <w:r w:rsidR="00124D3F" w:rsidRPr="00673383">
        <w:rPr>
          <w:rFonts w:ascii="Comic Sans MS" w:hAnsi="Comic Sans MS"/>
          <w:b/>
        </w:rPr>
        <w:t>5</w:t>
      </w:r>
      <w:r w:rsidRPr="00673383">
        <w:rPr>
          <w:rFonts w:ascii="Comic Sans MS" w:hAnsi="Comic Sans MS"/>
          <w:b/>
        </w:rPr>
        <w:t xml:space="preserve">: </w:t>
      </w:r>
      <w:r w:rsidR="00124D3F" w:rsidRPr="00673383">
        <w:rPr>
          <w:rFonts w:ascii="Comic Sans MS" w:hAnsi="Comic Sans MS"/>
          <w:b/>
        </w:rPr>
        <w:t>Revolución industrial y consolidación del capitalismo</w:t>
      </w:r>
    </w:p>
    <w:p w:rsidR="00D76CD1" w:rsidRPr="00673383" w:rsidRDefault="00D76CD1" w:rsidP="00124D3F">
      <w:pPr>
        <w:rPr>
          <w:rFonts w:ascii="Comic Sans MS" w:hAnsi="Comic Sans MS"/>
          <w:sz w:val="20"/>
          <w:szCs w:val="20"/>
        </w:rPr>
      </w:pPr>
    </w:p>
    <w:p w:rsidR="00124D3F" w:rsidRPr="00673383" w:rsidRDefault="00D76CD1" w:rsidP="00D76CD1">
      <w:pPr>
        <w:ind w:left="284"/>
        <w:rPr>
          <w:rFonts w:ascii="Comic Sans MS" w:hAnsi="Comic Sans MS"/>
          <w:sz w:val="20"/>
          <w:szCs w:val="20"/>
        </w:rPr>
      </w:pPr>
      <w:r w:rsidRPr="00673383">
        <w:rPr>
          <w:rFonts w:ascii="Comic Sans MS" w:hAnsi="Comic Sans MS"/>
          <w:sz w:val="20"/>
          <w:szCs w:val="20"/>
        </w:rPr>
        <w:t>Características económico-</w:t>
      </w:r>
      <w:r w:rsidR="00124D3F" w:rsidRPr="00673383">
        <w:rPr>
          <w:rFonts w:ascii="Comic Sans MS" w:hAnsi="Comic Sans MS"/>
          <w:sz w:val="20"/>
          <w:szCs w:val="20"/>
        </w:rPr>
        <w:t>sociales de la revolución industrial en Inglaterra, Francia, Alemania y otros países</w:t>
      </w:r>
    </w:p>
    <w:p w:rsidR="00124D3F" w:rsidRPr="00673383" w:rsidRDefault="00124D3F" w:rsidP="00D76CD1">
      <w:pPr>
        <w:ind w:left="284"/>
        <w:rPr>
          <w:rFonts w:ascii="Comic Sans MS" w:hAnsi="Comic Sans MS"/>
          <w:sz w:val="20"/>
          <w:szCs w:val="20"/>
        </w:rPr>
      </w:pPr>
    </w:p>
    <w:p w:rsidR="00124D3F" w:rsidRPr="00673383" w:rsidRDefault="00D76CD1" w:rsidP="00D76CD1">
      <w:pPr>
        <w:ind w:left="284"/>
        <w:rPr>
          <w:rFonts w:ascii="Comic Sans MS" w:hAnsi="Comic Sans MS"/>
          <w:sz w:val="20"/>
          <w:szCs w:val="20"/>
        </w:rPr>
      </w:pPr>
      <w:r w:rsidRPr="00673383">
        <w:rPr>
          <w:rFonts w:ascii="Comic Sans MS" w:hAnsi="Comic Sans MS"/>
          <w:sz w:val="20"/>
          <w:szCs w:val="20"/>
        </w:rPr>
        <w:t>Implicaciones económico-</w:t>
      </w:r>
      <w:r w:rsidR="00124D3F" w:rsidRPr="00673383">
        <w:rPr>
          <w:rFonts w:ascii="Comic Sans MS" w:hAnsi="Comic Sans MS"/>
          <w:sz w:val="20"/>
          <w:szCs w:val="20"/>
        </w:rPr>
        <w:t>sociales de la Revolución Industrial</w:t>
      </w:r>
    </w:p>
    <w:p w:rsidR="00D76CD1" w:rsidRPr="00673383" w:rsidRDefault="00D76CD1" w:rsidP="00E8278C">
      <w:pPr>
        <w:pStyle w:val="Prrafodelista"/>
        <w:rPr>
          <w:rFonts w:ascii="Comic Sans MS" w:hAnsi="Comic Sans MS"/>
        </w:rPr>
      </w:pPr>
    </w:p>
    <w:p w:rsidR="00124D3F" w:rsidRPr="00673383" w:rsidRDefault="00D76CD1" w:rsidP="00D76CD1">
      <w:pPr>
        <w:jc w:val="both"/>
        <w:rPr>
          <w:rFonts w:ascii="Comic Sans MS" w:hAnsi="Comic Sans MS"/>
          <w:b/>
        </w:rPr>
      </w:pPr>
      <w:r w:rsidRPr="00673383">
        <w:rPr>
          <w:rFonts w:ascii="Comic Sans MS" w:hAnsi="Comic Sans MS"/>
          <w:b/>
        </w:rPr>
        <w:t>Unidad</w:t>
      </w:r>
      <w:r w:rsidR="00124D3F" w:rsidRPr="00673383">
        <w:rPr>
          <w:rFonts w:ascii="Comic Sans MS" w:hAnsi="Comic Sans MS"/>
          <w:b/>
        </w:rPr>
        <w:t xml:space="preserve"> 6</w:t>
      </w:r>
      <w:r w:rsidRPr="00673383">
        <w:rPr>
          <w:rFonts w:ascii="Comic Sans MS" w:hAnsi="Comic Sans MS"/>
          <w:b/>
        </w:rPr>
        <w:t xml:space="preserve">: </w:t>
      </w:r>
      <w:r w:rsidR="00124D3F" w:rsidRPr="00673383">
        <w:rPr>
          <w:rFonts w:ascii="Comic Sans MS" w:hAnsi="Comic Sans MS"/>
          <w:b/>
        </w:rPr>
        <w:t>Contenido Teórico de la Economía Clásica</w:t>
      </w:r>
    </w:p>
    <w:p w:rsidR="00D76CD1" w:rsidRPr="00673383" w:rsidRDefault="00D76CD1" w:rsidP="00D76CD1">
      <w:pPr>
        <w:jc w:val="both"/>
        <w:rPr>
          <w:rFonts w:ascii="Comic Sans MS" w:hAnsi="Comic Sans MS"/>
          <w:b/>
          <w:sz w:val="20"/>
          <w:szCs w:val="20"/>
        </w:rPr>
      </w:pPr>
    </w:p>
    <w:p w:rsidR="00124D3F" w:rsidRPr="00673383" w:rsidRDefault="00124D3F" w:rsidP="00673383">
      <w:pPr>
        <w:ind w:left="284"/>
        <w:jc w:val="both"/>
        <w:rPr>
          <w:rFonts w:ascii="Comic Sans MS" w:hAnsi="Comic Sans MS"/>
          <w:sz w:val="20"/>
          <w:szCs w:val="20"/>
        </w:rPr>
      </w:pPr>
      <w:r w:rsidRPr="00673383">
        <w:rPr>
          <w:rFonts w:ascii="Comic Sans MS" w:hAnsi="Comic Sans MS"/>
          <w:sz w:val="20"/>
          <w:szCs w:val="20"/>
        </w:rPr>
        <w:t>El contexto de la época que facilita el desarrollo del pensamiento clásico</w:t>
      </w:r>
    </w:p>
    <w:p w:rsidR="00673383" w:rsidRPr="00673383" w:rsidRDefault="00673383" w:rsidP="00673383">
      <w:pPr>
        <w:ind w:left="284"/>
        <w:jc w:val="both"/>
        <w:rPr>
          <w:rFonts w:ascii="Comic Sans MS" w:hAnsi="Comic Sans MS"/>
          <w:sz w:val="20"/>
          <w:szCs w:val="20"/>
        </w:rPr>
      </w:pPr>
    </w:p>
    <w:p w:rsidR="00124D3F" w:rsidRPr="00673383" w:rsidRDefault="00124D3F" w:rsidP="00673383">
      <w:pPr>
        <w:ind w:left="284"/>
        <w:jc w:val="both"/>
        <w:rPr>
          <w:rFonts w:ascii="Comic Sans MS" w:hAnsi="Comic Sans MS"/>
          <w:sz w:val="20"/>
          <w:szCs w:val="20"/>
        </w:rPr>
      </w:pPr>
      <w:r w:rsidRPr="00673383">
        <w:rPr>
          <w:rFonts w:ascii="Comic Sans MS" w:hAnsi="Comic Sans MS"/>
          <w:sz w:val="20"/>
          <w:szCs w:val="20"/>
        </w:rPr>
        <w:t>Contribuciones de Adam Smith</w:t>
      </w:r>
    </w:p>
    <w:p w:rsidR="00D76CD1"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División del trabajo</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Teoría del Valor</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Libre comercio y regulación automática</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Distribución de la riqueza y el ingreso</w:t>
      </w:r>
    </w:p>
    <w:p w:rsidR="00D76CD1" w:rsidRPr="00673383" w:rsidRDefault="00D76CD1" w:rsidP="00673383">
      <w:pPr>
        <w:ind w:left="284"/>
        <w:jc w:val="both"/>
        <w:rPr>
          <w:rFonts w:ascii="Comic Sans MS" w:hAnsi="Comic Sans MS"/>
          <w:sz w:val="20"/>
          <w:szCs w:val="20"/>
        </w:rPr>
      </w:pPr>
    </w:p>
    <w:p w:rsidR="00124D3F" w:rsidRPr="00673383" w:rsidRDefault="00124D3F" w:rsidP="00673383">
      <w:pPr>
        <w:ind w:left="284"/>
        <w:jc w:val="both"/>
        <w:rPr>
          <w:rFonts w:ascii="Comic Sans MS" w:hAnsi="Comic Sans MS"/>
          <w:sz w:val="20"/>
          <w:szCs w:val="20"/>
        </w:rPr>
      </w:pPr>
      <w:r w:rsidRPr="00673383">
        <w:rPr>
          <w:rFonts w:ascii="Comic Sans MS" w:hAnsi="Comic Sans MS"/>
          <w:sz w:val="20"/>
          <w:szCs w:val="20"/>
        </w:rPr>
        <w:t>Contribuciones de T. Roberto Malthus</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El valor y la renta</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Ley de población</w:t>
      </w:r>
    </w:p>
    <w:p w:rsidR="00D76CD1" w:rsidRPr="00673383" w:rsidRDefault="00D76CD1" w:rsidP="00673383">
      <w:pPr>
        <w:ind w:left="284"/>
        <w:jc w:val="both"/>
        <w:rPr>
          <w:rFonts w:ascii="Comic Sans MS" w:hAnsi="Comic Sans MS"/>
          <w:sz w:val="20"/>
          <w:szCs w:val="20"/>
        </w:rPr>
      </w:pPr>
    </w:p>
    <w:p w:rsidR="00124D3F" w:rsidRPr="00673383" w:rsidRDefault="00124D3F" w:rsidP="00673383">
      <w:pPr>
        <w:ind w:left="284"/>
        <w:jc w:val="both"/>
        <w:rPr>
          <w:rFonts w:ascii="Comic Sans MS" w:hAnsi="Comic Sans MS"/>
          <w:sz w:val="20"/>
          <w:szCs w:val="20"/>
        </w:rPr>
      </w:pPr>
      <w:r w:rsidRPr="00673383">
        <w:rPr>
          <w:rFonts w:ascii="Comic Sans MS" w:hAnsi="Comic Sans MS"/>
          <w:sz w:val="20"/>
          <w:szCs w:val="20"/>
        </w:rPr>
        <w:t>Contribuciones de David Ricardo</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Teoría del Valor</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Teoría de la Renta</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Teoría de Costos Comparativos</w:t>
      </w:r>
    </w:p>
    <w:p w:rsidR="00124D3F" w:rsidRPr="00673383" w:rsidRDefault="00124D3F" w:rsidP="00673383">
      <w:pPr>
        <w:ind w:left="284" w:firstLine="424"/>
        <w:jc w:val="both"/>
        <w:rPr>
          <w:rFonts w:ascii="Comic Sans MS" w:hAnsi="Comic Sans MS"/>
          <w:sz w:val="20"/>
          <w:szCs w:val="20"/>
        </w:rPr>
      </w:pPr>
      <w:r w:rsidRPr="00673383">
        <w:rPr>
          <w:rFonts w:ascii="Comic Sans MS" w:hAnsi="Comic Sans MS"/>
          <w:sz w:val="20"/>
          <w:szCs w:val="20"/>
        </w:rPr>
        <w:t>Ley del hierro de los salarios.</w:t>
      </w:r>
    </w:p>
    <w:p w:rsidR="00D76CD1" w:rsidRPr="00673383" w:rsidRDefault="00D76CD1" w:rsidP="00673383">
      <w:pPr>
        <w:ind w:left="284"/>
        <w:jc w:val="both"/>
        <w:rPr>
          <w:rFonts w:ascii="Comic Sans MS" w:hAnsi="Comic Sans MS"/>
          <w:sz w:val="20"/>
          <w:szCs w:val="20"/>
        </w:rPr>
      </w:pPr>
    </w:p>
    <w:p w:rsidR="00124D3F" w:rsidRPr="00673383" w:rsidRDefault="00124D3F" w:rsidP="00673383">
      <w:pPr>
        <w:ind w:left="284"/>
        <w:jc w:val="both"/>
        <w:rPr>
          <w:rFonts w:ascii="Comic Sans MS" w:hAnsi="Comic Sans MS"/>
          <w:sz w:val="20"/>
          <w:szCs w:val="20"/>
        </w:rPr>
      </w:pPr>
      <w:r w:rsidRPr="00673383">
        <w:rPr>
          <w:rFonts w:ascii="Comic Sans MS" w:hAnsi="Comic Sans MS"/>
          <w:sz w:val="20"/>
          <w:szCs w:val="20"/>
        </w:rPr>
        <w:t>Planteamiento de otros Economistas: JB Say</w:t>
      </w:r>
    </w:p>
    <w:p w:rsidR="00124D3F" w:rsidRPr="00673383" w:rsidRDefault="00124D3F" w:rsidP="00E8278C">
      <w:pPr>
        <w:pStyle w:val="Prrafodelista"/>
        <w:rPr>
          <w:rFonts w:ascii="Comic Sans MS" w:hAnsi="Comic Sans MS" w:cs="Arial"/>
          <w:b/>
        </w:rPr>
      </w:pP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EVALUACIÓN</w:t>
      </w:r>
    </w:p>
    <w:p w:rsidR="00124D3F" w:rsidRPr="00124D3F" w:rsidRDefault="00124D3F" w:rsidP="003403E5">
      <w:pPr>
        <w:pStyle w:val="Prrafodelista"/>
        <w:ind w:left="1080"/>
        <w:jc w:val="both"/>
        <w:rPr>
          <w:rFonts w:ascii="Comic Sans MS" w:hAnsi="Comic Sans MS"/>
          <w:sz w:val="20"/>
          <w:szCs w:val="20"/>
        </w:rPr>
      </w:pPr>
      <w:r w:rsidRPr="00124D3F">
        <w:rPr>
          <w:rFonts w:ascii="Comic Sans MS" w:hAnsi="Comic Sans MS"/>
          <w:sz w:val="20"/>
          <w:szCs w:val="20"/>
        </w:rPr>
        <w:t>El curso se desarrollará con participación activa del estudiante. La cátedra elaborará una guía de discusión de clase para introducir cada temática, luego abrirá el debate participativo de parte de los alumnos, concluyendo con un resumen de lo abordado para cada tema.</w:t>
      </w:r>
    </w:p>
    <w:p w:rsidR="00124D3F" w:rsidRPr="00124D3F" w:rsidRDefault="00124D3F" w:rsidP="003403E5">
      <w:pPr>
        <w:pStyle w:val="Prrafodelista"/>
        <w:ind w:left="1080"/>
        <w:jc w:val="both"/>
        <w:rPr>
          <w:rFonts w:ascii="Comic Sans MS" w:hAnsi="Comic Sans MS"/>
          <w:sz w:val="20"/>
          <w:szCs w:val="20"/>
        </w:rPr>
      </w:pPr>
    </w:p>
    <w:p w:rsidR="00124D3F" w:rsidRPr="00124D3F" w:rsidRDefault="00124D3F" w:rsidP="003403E5">
      <w:pPr>
        <w:pStyle w:val="Prrafodelista"/>
        <w:ind w:left="1080"/>
        <w:jc w:val="both"/>
        <w:rPr>
          <w:rFonts w:ascii="Comic Sans MS" w:hAnsi="Comic Sans MS"/>
          <w:sz w:val="20"/>
          <w:szCs w:val="20"/>
        </w:rPr>
      </w:pPr>
      <w:r w:rsidRPr="00124D3F">
        <w:rPr>
          <w:rFonts w:ascii="Comic Sans MS" w:hAnsi="Comic Sans MS"/>
          <w:sz w:val="20"/>
          <w:szCs w:val="20"/>
        </w:rPr>
        <w:t>Se harán dos evaluaciones parciales (temarios), ambos con igual ponderación (50 puntos de la zona),  laboratorios, exposiciones, trabajos de investigación documental y  comprobaciones de lectura, que en conjunto tendrán una ponderación de 20 puntos, todo lo cual representa el 70% del punteo del curso (equivalente a la zona).  Asimismo, se hará una evaluación escrita final, valorada conforme al reglamento oficial de la Facultad, con lo cual se completará el punteo máximo a obtener de 100 puntos.</w:t>
      </w:r>
    </w:p>
    <w:p w:rsidR="00124D3F" w:rsidRPr="00124D3F" w:rsidRDefault="00124D3F" w:rsidP="003403E5">
      <w:pPr>
        <w:pStyle w:val="Prrafodelista"/>
        <w:ind w:left="1080"/>
        <w:jc w:val="both"/>
        <w:rPr>
          <w:rFonts w:ascii="Comic Sans MS" w:hAnsi="Comic Sans MS"/>
          <w:sz w:val="20"/>
          <w:szCs w:val="20"/>
        </w:rPr>
      </w:pPr>
    </w:p>
    <w:p w:rsidR="00124D3F" w:rsidRPr="00124D3F" w:rsidRDefault="00124D3F" w:rsidP="003403E5">
      <w:pPr>
        <w:pStyle w:val="Prrafodelista"/>
        <w:ind w:left="1080"/>
        <w:jc w:val="both"/>
        <w:rPr>
          <w:rFonts w:ascii="Comic Sans MS" w:hAnsi="Comic Sans MS"/>
          <w:sz w:val="20"/>
          <w:szCs w:val="20"/>
        </w:rPr>
      </w:pPr>
      <w:r w:rsidRPr="00124D3F">
        <w:rPr>
          <w:rFonts w:ascii="Comic Sans MS" w:hAnsi="Comic Sans MS"/>
          <w:sz w:val="20"/>
          <w:szCs w:val="20"/>
        </w:rPr>
        <w:lastRenderedPageBreak/>
        <w:t>Para el punteo correspondiente a los trabajos se tomará en cuenta los siguientes aspectos: contenido científico-académico, uso apropiado de categorías, redacción, ortografía, puntualidad,</w:t>
      </w:r>
      <w:r w:rsidR="003403E5">
        <w:rPr>
          <w:rFonts w:ascii="Comic Sans MS" w:hAnsi="Comic Sans MS"/>
          <w:sz w:val="20"/>
          <w:szCs w:val="20"/>
        </w:rPr>
        <w:t xml:space="preserve"> </w:t>
      </w:r>
      <w:r w:rsidRPr="00124D3F">
        <w:rPr>
          <w:rFonts w:ascii="Comic Sans MS" w:hAnsi="Comic Sans MS"/>
          <w:sz w:val="20"/>
          <w:szCs w:val="20"/>
        </w:rPr>
        <w:t>interés y el uso adecuado de las técnicas de investigación documental.</w:t>
      </w:r>
    </w:p>
    <w:p w:rsidR="00124D3F" w:rsidRPr="00124D3F" w:rsidRDefault="00124D3F" w:rsidP="003403E5">
      <w:pPr>
        <w:pStyle w:val="Prrafodelista"/>
        <w:ind w:left="1080"/>
        <w:jc w:val="both"/>
        <w:rPr>
          <w:rFonts w:ascii="Comic Sans MS" w:hAnsi="Comic Sans MS"/>
          <w:sz w:val="20"/>
          <w:szCs w:val="20"/>
        </w:rPr>
      </w:pPr>
    </w:p>
    <w:p w:rsidR="00E8278C" w:rsidRPr="00124D3F" w:rsidRDefault="00124D3F" w:rsidP="003403E5">
      <w:pPr>
        <w:pStyle w:val="Prrafodelista"/>
        <w:ind w:left="1080"/>
        <w:rPr>
          <w:rFonts w:ascii="Arial" w:hAnsi="Arial" w:cs="Arial"/>
          <w:b/>
        </w:rPr>
      </w:pPr>
      <w:r w:rsidRPr="00A83DA0">
        <w:rPr>
          <w:rFonts w:ascii="Comic Sans MS" w:hAnsi="Comic Sans MS"/>
          <w:sz w:val="20"/>
          <w:szCs w:val="20"/>
        </w:rPr>
        <w:t>Se tendrá el soporte de los profesores titulares y auxiliar como de la coordinación del departamento de Teoría económica y de los recursos didácticos de que dispone la facultad</w:t>
      </w:r>
    </w:p>
    <w:p w:rsidR="00124D3F" w:rsidRDefault="00124D3F" w:rsidP="003403E5">
      <w:pPr>
        <w:pStyle w:val="Prrafodelista"/>
        <w:ind w:left="1080"/>
        <w:rPr>
          <w:rFonts w:ascii="Arial" w:hAnsi="Arial" w:cs="Arial"/>
          <w:b/>
        </w:rPr>
      </w:pPr>
    </w:p>
    <w:p w:rsidR="002B539F" w:rsidRDefault="002B539F" w:rsidP="00E8278C">
      <w:pPr>
        <w:pStyle w:val="Prrafodelista"/>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t>BIBLIOGRAFIA</w:t>
      </w:r>
    </w:p>
    <w:p w:rsidR="00E8278C" w:rsidRDefault="00E8278C" w:rsidP="00E8278C">
      <w:pPr>
        <w:pStyle w:val="Prrafodelista"/>
        <w:rPr>
          <w:rFonts w:ascii="Arial" w:hAnsi="Arial" w:cs="Arial"/>
          <w:b/>
        </w:rPr>
      </w:pPr>
    </w:p>
    <w:p w:rsidR="00137F59" w:rsidRPr="00137F59" w:rsidRDefault="00137F59" w:rsidP="007C6F2D">
      <w:pPr>
        <w:pStyle w:val="Prrafodelista"/>
        <w:jc w:val="both"/>
        <w:rPr>
          <w:rFonts w:ascii="Comic Sans MS" w:hAnsi="Comic Sans MS" w:cs="Arial"/>
          <w:b/>
          <w:sz w:val="20"/>
          <w:szCs w:val="20"/>
          <w:lang w:val="es-GT"/>
        </w:rPr>
      </w:pPr>
      <w:r w:rsidRPr="00137F59">
        <w:rPr>
          <w:rFonts w:ascii="Comic Sans MS" w:hAnsi="Comic Sans MS" w:cs="Arial"/>
          <w:b/>
          <w:sz w:val="20"/>
          <w:szCs w:val="20"/>
          <w:lang w:val="es-GT"/>
        </w:rPr>
        <w:t>Agustín</w:t>
      </w:r>
      <w:r>
        <w:rPr>
          <w:rFonts w:ascii="Comic Sans MS" w:hAnsi="Comic Sans MS" w:cs="Arial"/>
          <w:b/>
          <w:sz w:val="20"/>
          <w:szCs w:val="20"/>
          <w:lang w:val="es-GT"/>
        </w:rPr>
        <w:t xml:space="preserve"> de Hipona</w:t>
      </w:r>
      <w:r w:rsidRPr="00137F59">
        <w:rPr>
          <w:rFonts w:ascii="Comic Sans MS" w:hAnsi="Comic Sans MS" w:cs="Arial"/>
          <w:b/>
          <w:sz w:val="20"/>
          <w:szCs w:val="20"/>
          <w:lang w:val="es-GT"/>
        </w:rPr>
        <w:t>.  Ciudad de Dios.</w:t>
      </w:r>
      <w:r>
        <w:rPr>
          <w:rFonts w:ascii="Comic Sans MS" w:hAnsi="Comic Sans MS" w:cs="Arial"/>
          <w:b/>
          <w:sz w:val="20"/>
          <w:szCs w:val="20"/>
          <w:lang w:val="es-GT"/>
        </w:rPr>
        <w:t xml:space="preserve"> Varias ediciones</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Allen, Roberto. Historia Económica Mundial. Alianza Editorial</w:t>
      </w:r>
    </w:p>
    <w:p w:rsidR="00137F59" w:rsidRDefault="00137F59" w:rsidP="007C6F2D">
      <w:pPr>
        <w:pStyle w:val="Prrafodelista"/>
        <w:jc w:val="both"/>
        <w:rPr>
          <w:rFonts w:ascii="Comic Sans MS" w:hAnsi="Comic Sans MS" w:cs="Arial"/>
          <w:b/>
          <w:sz w:val="20"/>
          <w:szCs w:val="20"/>
          <w:lang w:val="es-GT"/>
        </w:rPr>
      </w:pPr>
      <w:r w:rsidRPr="00137F59">
        <w:rPr>
          <w:rFonts w:ascii="Comic Sans MS" w:hAnsi="Comic Sans MS" w:cs="Arial"/>
          <w:b/>
          <w:sz w:val="20"/>
          <w:szCs w:val="20"/>
          <w:lang w:val="es-GT"/>
        </w:rPr>
        <w:t>Aquino</w:t>
      </w:r>
      <w:r>
        <w:rPr>
          <w:rFonts w:ascii="Comic Sans MS" w:hAnsi="Comic Sans MS" w:cs="Arial"/>
          <w:b/>
          <w:sz w:val="20"/>
          <w:szCs w:val="20"/>
          <w:lang w:val="es-GT"/>
        </w:rPr>
        <w:t>, T.</w:t>
      </w:r>
      <w:r w:rsidRPr="00137F59">
        <w:rPr>
          <w:rFonts w:ascii="Comic Sans MS" w:hAnsi="Comic Sans MS" w:cs="Arial"/>
          <w:b/>
          <w:sz w:val="20"/>
          <w:szCs w:val="20"/>
          <w:lang w:val="es-GT"/>
        </w:rPr>
        <w:t xml:space="preserve"> Summa Teológica</w:t>
      </w:r>
      <w:r>
        <w:rPr>
          <w:rFonts w:ascii="Comic Sans MS" w:hAnsi="Comic Sans MS" w:cs="Arial"/>
          <w:b/>
          <w:sz w:val="20"/>
          <w:szCs w:val="20"/>
          <w:lang w:val="es-GT"/>
        </w:rPr>
        <w:t>. Varias ediciones</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Avdakov, Polianski y Otros. Historia Económica de los países capitalistas. Editorial Grijalva.</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Barnes, Harry Elmer. Historia de la Economía del Mundo Occidental. Unión Tipográfica, editorial Latinoamericana.</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Cameron, Rondo y Neal Larry. Historia Económica Mundial. Editorial Alianza Madrid, 2016.</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Colección Textos Económicos, FCCEE. Formas de producción de la comunidad primitiva al esclavismo.</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Comin, Francisco, et all. Historia Económica Mundial, Siglos X-XX. Editorial Crítica, 2010.</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Dyll, Sydney.  Bloques Económicos y Economías de Mercado. FCE.</w:t>
      </w:r>
    </w:p>
    <w:p w:rsid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Furtado, Celso. La economía latinoamericana, formación histórica y problemas contemporáneos. Editorial Siglo XXI.</w:t>
      </w:r>
    </w:p>
    <w:p w:rsidR="00D6792B" w:rsidRPr="003403E5" w:rsidRDefault="00D6792B" w:rsidP="007C6F2D">
      <w:pPr>
        <w:pStyle w:val="Prrafodelista"/>
        <w:jc w:val="both"/>
        <w:rPr>
          <w:rFonts w:ascii="Comic Sans MS" w:hAnsi="Comic Sans MS" w:cs="Arial"/>
          <w:b/>
          <w:sz w:val="20"/>
          <w:szCs w:val="20"/>
          <w:lang w:val="es-GT"/>
        </w:rPr>
      </w:pPr>
      <w:r>
        <w:rPr>
          <w:rFonts w:ascii="Comic Sans MS" w:hAnsi="Comic Sans MS" w:cs="Arial"/>
          <w:b/>
          <w:sz w:val="20"/>
          <w:szCs w:val="20"/>
          <w:lang w:val="es-GT"/>
        </w:rPr>
        <w:t xml:space="preserve">Gutierrez </w:t>
      </w:r>
      <w:r w:rsidR="00AC38CC">
        <w:rPr>
          <w:rFonts w:ascii="Comic Sans MS" w:hAnsi="Comic Sans MS" w:cs="Arial"/>
          <w:b/>
          <w:sz w:val="20"/>
          <w:szCs w:val="20"/>
          <w:lang w:val="es-GT"/>
        </w:rPr>
        <w:t>Pantoja</w:t>
      </w:r>
      <w:r>
        <w:rPr>
          <w:rFonts w:ascii="Comic Sans MS" w:hAnsi="Comic Sans MS" w:cs="Arial"/>
          <w:b/>
          <w:sz w:val="20"/>
          <w:szCs w:val="20"/>
          <w:lang w:val="es-GT"/>
        </w:rPr>
        <w:t>, G. Historia del Pensamiento Económico, IIB-UNAM, México</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Gorbachov, Mijail. La Perestroika. Varis ediciones.</w:t>
      </w:r>
    </w:p>
    <w:p w:rsidR="007C6F2D" w:rsidRDefault="007C6F2D" w:rsidP="007C6F2D">
      <w:pPr>
        <w:pStyle w:val="Prrafodelista"/>
        <w:jc w:val="both"/>
        <w:rPr>
          <w:rFonts w:ascii="Comic Sans MS" w:hAnsi="Comic Sans MS" w:cs="Arial"/>
          <w:b/>
          <w:sz w:val="20"/>
          <w:szCs w:val="20"/>
          <w:lang w:val="es-GT"/>
        </w:rPr>
      </w:pPr>
      <w:r w:rsidRPr="007C6F2D">
        <w:rPr>
          <w:rFonts w:ascii="Comic Sans MS" w:hAnsi="Comic Sans MS" w:cs="Arial"/>
          <w:b/>
          <w:sz w:val="20"/>
          <w:szCs w:val="20"/>
          <w:lang w:val="es-GT"/>
        </w:rPr>
        <w:t>Karataev, Ryndina Stepanov y otros.  Historia de las Doctrinas Económicas.   Grijalbo Editores</w:t>
      </w:r>
    </w:p>
    <w:p w:rsid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Kusynsky, Jurgens. Breve Historia de la Economía. Editorial Alfa y Omega.</w:t>
      </w:r>
    </w:p>
    <w:p w:rsidR="007C6F2D" w:rsidRPr="007C6F2D" w:rsidRDefault="007C6F2D" w:rsidP="007C6F2D">
      <w:pPr>
        <w:pStyle w:val="Prrafodelista"/>
        <w:jc w:val="both"/>
        <w:rPr>
          <w:rFonts w:ascii="Comic Sans MS" w:hAnsi="Comic Sans MS" w:cs="Arial"/>
          <w:b/>
          <w:sz w:val="20"/>
          <w:szCs w:val="20"/>
        </w:rPr>
      </w:pPr>
      <w:r w:rsidRPr="007C6F2D">
        <w:rPr>
          <w:rFonts w:ascii="Comic Sans MS" w:hAnsi="Comic Sans MS" w:cs="Arial"/>
          <w:b/>
          <w:sz w:val="20"/>
          <w:szCs w:val="20"/>
        </w:rPr>
        <w:t>Malthus T.</w:t>
      </w:r>
      <w:r>
        <w:rPr>
          <w:rFonts w:ascii="Comic Sans MS" w:hAnsi="Comic Sans MS" w:cs="Arial"/>
          <w:b/>
          <w:sz w:val="20"/>
          <w:szCs w:val="20"/>
        </w:rPr>
        <w:t xml:space="preserve"> </w:t>
      </w:r>
      <w:r w:rsidRPr="007C6F2D">
        <w:rPr>
          <w:rFonts w:ascii="Comic Sans MS" w:hAnsi="Comic Sans MS" w:cs="Arial"/>
          <w:b/>
          <w:sz w:val="20"/>
          <w:szCs w:val="20"/>
        </w:rPr>
        <w:t>Ensayo sobre el Principio de Población.</w:t>
      </w:r>
      <w:r>
        <w:rPr>
          <w:rFonts w:ascii="Comic Sans MS" w:hAnsi="Comic Sans MS" w:cs="Arial"/>
          <w:b/>
          <w:sz w:val="20"/>
          <w:szCs w:val="20"/>
        </w:rPr>
        <w:t xml:space="preserve"> Varias ediciones.</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Maurice, Niveu. Historia Económica de los Hechos Contemporáneos, Editorial Ariel.</w:t>
      </w:r>
    </w:p>
    <w:p w:rsid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Piedra-Santa Arandi, Rafael.  Economía Internacional. Colección Textos Económicos No. 14. FCCEE.</w:t>
      </w:r>
    </w:p>
    <w:p w:rsidR="00137F59" w:rsidRDefault="00137F59" w:rsidP="007C6F2D">
      <w:pPr>
        <w:pStyle w:val="Prrafodelista"/>
        <w:jc w:val="both"/>
        <w:rPr>
          <w:rFonts w:ascii="Comic Sans MS" w:hAnsi="Comic Sans MS" w:cs="Arial"/>
          <w:b/>
          <w:sz w:val="20"/>
          <w:szCs w:val="20"/>
        </w:rPr>
      </w:pPr>
      <w:r w:rsidRPr="00137F59">
        <w:rPr>
          <w:rFonts w:ascii="Comic Sans MS" w:hAnsi="Comic Sans MS" w:cs="Arial"/>
          <w:b/>
          <w:sz w:val="20"/>
          <w:szCs w:val="20"/>
        </w:rPr>
        <w:t>Platón. La República.</w:t>
      </w:r>
      <w:r>
        <w:rPr>
          <w:rFonts w:ascii="Comic Sans MS" w:hAnsi="Comic Sans MS" w:cs="Arial"/>
          <w:b/>
          <w:sz w:val="20"/>
          <w:szCs w:val="20"/>
        </w:rPr>
        <w:t xml:space="preserve"> Varias ediciones.</w:t>
      </w:r>
    </w:p>
    <w:p w:rsidR="007C6F2D" w:rsidRDefault="007C6F2D" w:rsidP="007C6F2D">
      <w:pPr>
        <w:pStyle w:val="Prrafodelista"/>
        <w:jc w:val="both"/>
        <w:rPr>
          <w:rFonts w:ascii="Comic Sans MS" w:hAnsi="Comic Sans MS" w:cs="Arial"/>
          <w:b/>
          <w:sz w:val="20"/>
          <w:szCs w:val="20"/>
        </w:rPr>
      </w:pPr>
      <w:r w:rsidRPr="007C6F2D">
        <w:rPr>
          <w:rFonts w:ascii="Comic Sans MS" w:hAnsi="Comic Sans MS" w:cs="Arial"/>
          <w:b/>
          <w:sz w:val="20"/>
          <w:szCs w:val="20"/>
        </w:rPr>
        <w:t>Ricardo, D.</w:t>
      </w:r>
      <w:r>
        <w:rPr>
          <w:rFonts w:ascii="Comic Sans MS" w:hAnsi="Comic Sans MS" w:cs="Arial"/>
          <w:b/>
          <w:sz w:val="20"/>
          <w:szCs w:val="20"/>
        </w:rPr>
        <w:t xml:space="preserve"> </w:t>
      </w:r>
      <w:r w:rsidRPr="007C6F2D">
        <w:rPr>
          <w:rFonts w:ascii="Comic Sans MS" w:hAnsi="Comic Sans MS" w:cs="Arial"/>
          <w:b/>
          <w:sz w:val="20"/>
          <w:szCs w:val="20"/>
        </w:rPr>
        <w:t>Principios de Economía Política y Tributación. FCE Varias Ediciones</w:t>
      </w:r>
    </w:p>
    <w:p w:rsidR="007C6F2D" w:rsidRPr="00137F59" w:rsidRDefault="007C6F2D" w:rsidP="007C6F2D">
      <w:pPr>
        <w:pStyle w:val="Prrafodelista"/>
        <w:jc w:val="both"/>
        <w:rPr>
          <w:rFonts w:ascii="Comic Sans MS" w:hAnsi="Comic Sans MS" w:cs="Arial"/>
          <w:b/>
          <w:sz w:val="20"/>
          <w:szCs w:val="20"/>
        </w:rPr>
      </w:pPr>
      <w:r w:rsidRPr="007C6F2D">
        <w:rPr>
          <w:rFonts w:ascii="Comic Sans MS" w:hAnsi="Comic Sans MS" w:cs="Arial"/>
          <w:b/>
          <w:sz w:val="20"/>
          <w:szCs w:val="20"/>
        </w:rPr>
        <w:t>Roll, Erick. Historia de las Doctrinas Económicas. FCE. Varias ediciones.</w:t>
      </w:r>
    </w:p>
    <w:p w:rsidR="00D6792B" w:rsidRPr="003403E5" w:rsidRDefault="00D6792B" w:rsidP="007C6F2D">
      <w:pPr>
        <w:pStyle w:val="Prrafodelista"/>
        <w:jc w:val="both"/>
        <w:rPr>
          <w:rFonts w:ascii="Comic Sans MS" w:hAnsi="Comic Sans MS" w:cs="Arial"/>
          <w:b/>
          <w:sz w:val="20"/>
          <w:szCs w:val="20"/>
          <w:lang w:val="es-GT"/>
        </w:rPr>
      </w:pPr>
      <w:r>
        <w:rPr>
          <w:rFonts w:ascii="Comic Sans MS" w:hAnsi="Comic Sans MS" w:cs="Arial"/>
          <w:b/>
          <w:sz w:val="20"/>
          <w:szCs w:val="20"/>
          <w:lang w:val="es-GT"/>
        </w:rPr>
        <w:t>Sanz Serrano, José A. Esquemas de Historia del Pensamiento Económico. Universidad de Sevilla, España, 2006.</w:t>
      </w:r>
    </w:p>
    <w:p w:rsidR="003403E5"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 xml:space="preserve">Schumpeter, Joseph. Historia del Análisis Económico. </w:t>
      </w:r>
      <w:r w:rsidR="00D6792B">
        <w:rPr>
          <w:rFonts w:ascii="Comic Sans MS" w:hAnsi="Comic Sans MS" w:cs="Arial"/>
          <w:b/>
          <w:sz w:val="20"/>
          <w:szCs w:val="20"/>
          <w:lang w:val="es-GT"/>
        </w:rPr>
        <w:t xml:space="preserve">Tomos I y II. </w:t>
      </w:r>
      <w:r w:rsidRPr="003403E5">
        <w:rPr>
          <w:rFonts w:ascii="Comic Sans MS" w:hAnsi="Comic Sans MS" w:cs="Arial"/>
          <w:b/>
          <w:sz w:val="20"/>
          <w:szCs w:val="20"/>
          <w:lang w:val="es-GT"/>
        </w:rPr>
        <w:t>Editorial Ariel.</w:t>
      </w:r>
    </w:p>
    <w:p w:rsid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See. Henry. Orígenes del capitalismo Moderno. FCE. Varias ediciones.</w:t>
      </w:r>
    </w:p>
    <w:p w:rsidR="007C6F2D" w:rsidRPr="003403E5" w:rsidRDefault="007C6F2D" w:rsidP="007C6F2D">
      <w:pPr>
        <w:pStyle w:val="Prrafodelista"/>
        <w:jc w:val="both"/>
        <w:rPr>
          <w:rFonts w:ascii="Comic Sans MS" w:hAnsi="Comic Sans MS" w:cs="Arial"/>
          <w:b/>
          <w:sz w:val="20"/>
          <w:szCs w:val="20"/>
          <w:lang w:val="es-GT"/>
        </w:rPr>
      </w:pPr>
      <w:r w:rsidRPr="007C6F2D">
        <w:rPr>
          <w:rFonts w:ascii="Comic Sans MS" w:hAnsi="Comic Sans MS" w:cs="Arial"/>
          <w:b/>
          <w:sz w:val="20"/>
          <w:szCs w:val="20"/>
          <w:lang w:val="es-GT"/>
        </w:rPr>
        <w:t>Smith, Adam. Investigación sobre la naturaleza y causa de la Riqueza de las Naciones. FCE. Varias ediciones.</w:t>
      </w:r>
    </w:p>
    <w:p w:rsidR="002B539F" w:rsidRPr="003403E5" w:rsidRDefault="003403E5" w:rsidP="007C6F2D">
      <w:pPr>
        <w:pStyle w:val="Prrafodelista"/>
        <w:jc w:val="both"/>
        <w:rPr>
          <w:rFonts w:ascii="Comic Sans MS" w:hAnsi="Comic Sans MS" w:cs="Arial"/>
          <w:b/>
          <w:sz w:val="20"/>
          <w:szCs w:val="20"/>
          <w:lang w:val="es-GT"/>
        </w:rPr>
      </w:pPr>
      <w:r w:rsidRPr="003403E5">
        <w:rPr>
          <w:rFonts w:ascii="Comic Sans MS" w:hAnsi="Comic Sans MS" w:cs="Arial"/>
          <w:b/>
          <w:sz w:val="20"/>
          <w:szCs w:val="20"/>
          <w:lang w:val="es-GT"/>
        </w:rPr>
        <w:t>Documentos varios que indicará el profesor conforme el desarrollo del curso</w:t>
      </w:r>
    </w:p>
    <w:p w:rsidR="002B539F" w:rsidRDefault="002B539F" w:rsidP="007C6F2D">
      <w:pPr>
        <w:pStyle w:val="Prrafodelista"/>
        <w:jc w:val="both"/>
        <w:rPr>
          <w:rFonts w:ascii="Arial" w:hAnsi="Arial" w:cs="Arial"/>
          <w:b/>
        </w:rPr>
      </w:pPr>
    </w:p>
    <w:p w:rsidR="00D6792B" w:rsidRPr="00E8278C" w:rsidRDefault="00D6792B" w:rsidP="007C6F2D">
      <w:pPr>
        <w:pStyle w:val="Prrafodelista"/>
        <w:jc w:val="both"/>
        <w:rPr>
          <w:rFonts w:ascii="Arial" w:hAnsi="Arial" w:cs="Arial"/>
          <w:b/>
        </w:rPr>
      </w:pPr>
    </w:p>
    <w:p w:rsidR="00E8278C" w:rsidRDefault="00E8278C" w:rsidP="00E8278C">
      <w:pPr>
        <w:rPr>
          <w:rFonts w:ascii="Arial" w:hAnsi="Arial" w:cs="Arial"/>
          <w:b/>
        </w:rPr>
      </w:pPr>
    </w:p>
    <w:p w:rsidR="00E8278C" w:rsidRPr="00E8278C" w:rsidRDefault="00E8278C" w:rsidP="00E8278C">
      <w:pPr>
        <w:jc w:val="right"/>
        <w:rPr>
          <w:rFonts w:ascii="Arial" w:hAnsi="Arial" w:cs="Arial"/>
          <w:b/>
        </w:rPr>
      </w:pPr>
      <w:r>
        <w:rPr>
          <w:rFonts w:ascii="Arial" w:hAnsi="Arial" w:cs="Arial"/>
          <w:b/>
        </w:rPr>
        <w:t xml:space="preserve">Guatemala, </w:t>
      </w:r>
      <w:r w:rsidR="007C6F2D">
        <w:rPr>
          <w:rFonts w:ascii="Arial" w:hAnsi="Arial" w:cs="Arial"/>
          <w:b/>
        </w:rPr>
        <w:t xml:space="preserve">04 </w:t>
      </w:r>
      <w:r>
        <w:rPr>
          <w:rFonts w:ascii="Arial" w:hAnsi="Arial" w:cs="Arial"/>
          <w:b/>
        </w:rPr>
        <w:t xml:space="preserve">de </w:t>
      </w:r>
      <w:r w:rsidR="007C6F2D">
        <w:rPr>
          <w:rFonts w:ascii="Arial" w:hAnsi="Arial" w:cs="Arial"/>
          <w:b/>
        </w:rPr>
        <w:t xml:space="preserve">febrero </w:t>
      </w:r>
      <w:r>
        <w:rPr>
          <w:rFonts w:ascii="Arial" w:hAnsi="Arial" w:cs="Arial"/>
          <w:b/>
        </w:rPr>
        <w:t>de 2019.</w:t>
      </w:r>
    </w:p>
    <w:p w:rsidR="002E35F9" w:rsidRPr="00E8278C" w:rsidRDefault="002E35F9" w:rsidP="00E8278C">
      <w:pPr>
        <w:ind w:left="709"/>
        <w:contextualSpacing/>
        <w:rPr>
          <w:rFonts w:ascii="Arial" w:hAnsi="Arial" w:cs="Arial"/>
          <w:b/>
        </w:rPr>
      </w:pPr>
    </w:p>
    <w:p w:rsidR="002E35F9" w:rsidRPr="00E8278C" w:rsidRDefault="002E35F9" w:rsidP="00E8278C">
      <w:pPr>
        <w:contextualSpacing/>
        <w:rPr>
          <w:rFonts w:ascii="Arial" w:hAnsi="Arial" w:cs="Arial"/>
          <w:b/>
        </w:rPr>
      </w:pPr>
    </w:p>
    <w:p w:rsidR="00EC6377" w:rsidRPr="00E8278C" w:rsidRDefault="00EC6377" w:rsidP="00E8278C">
      <w:pPr>
        <w:contextualSpacing/>
        <w:rPr>
          <w:rFonts w:ascii="Arial" w:hAnsi="Arial" w:cs="Arial"/>
        </w:rPr>
      </w:pPr>
    </w:p>
    <w:sectPr w:rsidR="00EC6377" w:rsidRPr="00E8278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2FC" w:rsidRDefault="005B02FC" w:rsidP="009967F9">
      <w:r>
        <w:separator/>
      </w:r>
    </w:p>
  </w:endnote>
  <w:endnote w:type="continuationSeparator" w:id="0">
    <w:p w:rsidR="005B02FC" w:rsidRDefault="005B02FC"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37ADA"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2FC" w:rsidRDefault="005B02FC" w:rsidP="009967F9">
      <w:r>
        <w:separator/>
      </w:r>
    </w:p>
  </w:footnote>
  <w:footnote w:type="continuationSeparator" w:id="0">
    <w:p w:rsidR="005B02FC" w:rsidRDefault="005B02FC" w:rsidP="0099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contextualSpacing/>
      <w:jc w:val="right"/>
      <w:rPr>
        <w:rFonts w:ascii="Arial" w:hAnsi="Arial" w:cs="Arial"/>
        <w:b/>
        <w:sz w:val="22"/>
      </w:rPr>
    </w:pP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1E25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GT" w:eastAsia="es-GT"/>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9967F9" w:rsidRDefault="009967F9" w:rsidP="009967F9">
    <w:pPr>
      <w:contextualSpacing/>
      <w:jc w:val="right"/>
      <w:rPr>
        <w:rFonts w:ascii="Arial" w:hAnsi="Arial" w:cs="Arial"/>
        <w:b/>
        <w:sz w:val="22"/>
      </w:rPr>
    </w:pPr>
    <w:r w:rsidRPr="009967F9">
      <w:rPr>
        <w:rFonts w:ascii="Arial" w:hAnsi="Arial" w:cs="Arial"/>
        <w:b/>
        <w:sz w:val="22"/>
      </w:rPr>
      <w:t xml:space="preserve">ESCUELA DE </w:t>
    </w:r>
    <w:r w:rsidR="007C6F2D">
      <w:rPr>
        <w:rFonts w:ascii="Arial" w:hAnsi="Arial" w:cs="Arial"/>
        <w:b/>
        <w:sz w:val="22"/>
      </w:rPr>
      <w:t xml:space="preserve">ECONOMÍA </w:t>
    </w:r>
  </w:p>
  <w:p w:rsidR="009967F9" w:rsidRDefault="00996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 w15:restartNumberingAfterBreak="0">
    <w:nsid w:val="37D3663B"/>
    <w:multiLevelType w:val="hybridMultilevel"/>
    <w:tmpl w:val="EA36AB72"/>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044FE5"/>
    <w:rsid w:val="00124D3F"/>
    <w:rsid w:val="00137F59"/>
    <w:rsid w:val="001571DC"/>
    <w:rsid w:val="00196E01"/>
    <w:rsid w:val="002A0AAD"/>
    <w:rsid w:val="002B539F"/>
    <w:rsid w:val="002E35F9"/>
    <w:rsid w:val="003403E5"/>
    <w:rsid w:val="005B02FC"/>
    <w:rsid w:val="005F72F3"/>
    <w:rsid w:val="00673383"/>
    <w:rsid w:val="007C6F2D"/>
    <w:rsid w:val="007E2077"/>
    <w:rsid w:val="00833B92"/>
    <w:rsid w:val="008D4171"/>
    <w:rsid w:val="009967F9"/>
    <w:rsid w:val="00AC38CC"/>
    <w:rsid w:val="00D6792B"/>
    <w:rsid w:val="00D76CD1"/>
    <w:rsid w:val="00DA2FD3"/>
    <w:rsid w:val="00E07364"/>
    <w:rsid w:val="00E8278C"/>
    <w:rsid w:val="00EC6377"/>
    <w:rsid w:val="00FA51C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42CDD26-4BC2-4F32-9C48-454FBE7B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FA51CF"/>
    <w:pPr>
      <w:keepNext/>
      <w:jc w:val="center"/>
      <w:outlineLvl w:val="3"/>
    </w:pPr>
    <w:rPr>
      <w:b/>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FA51CF"/>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rsid w:val="00124D3F"/>
    <w:pPr>
      <w:ind w:left="56"/>
    </w:pPr>
    <w:rPr>
      <w:lang w:val="es-GT"/>
    </w:rPr>
  </w:style>
  <w:style w:type="character" w:customStyle="1" w:styleId="SangradetextonormalCar">
    <w:name w:val="Sangría de texto normal Car"/>
    <w:basedOn w:val="Fuentedeprrafopredeter"/>
    <w:link w:val="Sangradetextonormal"/>
    <w:rsid w:val="00124D3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6310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Pivaral</dc:creator>
  <cp:lastModifiedBy>Evelyn Del Aguila</cp:lastModifiedBy>
  <cp:revision>2</cp:revision>
  <dcterms:created xsi:type="dcterms:W3CDTF">2019-02-05T23:20:00Z</dcterms:created>
  <dcterms:modified xsi:type="dcterms:W3CDTF">2019-02-05T23:20:00Z</dcterms:modified>
</cp:coreProperties>
</file>